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B721C8" w14:textId="0DA9CD57" w:rsidR="00FF1B5E" w:rsidRPr="00CC099D" w:rsidRDefault="00A8109C" w:rsidP="004B35AC">
      <w:pPr>
        <w:pStyle w:val="Heading1"/>
        <w:spacing w:line="276" w:lineRule="auto"/>
        <w:jc w:val="center"/>
        <w:rPr>
          <w:color w:val="000000"/>
          <w:sz w:val="20"/>
          <w:szCs w:val="20"/>
        </w:rPr>
      </w:pPr>
      <w:r>
        <w:rPr>
          <w:color w:val="000000"/>
          <w:sz w:val="32"/>
          <w:szCs w:val="32"/>
        </w:rPr>
        <w:tab/>
      </w:r>
      <w:r w:rsidR="00FF1B5E" w:rsidRPr="004B35AC">
        <w:rPr>
          <w:color w:val="000000"/>
          <w:sz w:val="32"/>
          <w:szCs w:val="32"/>
        </w:rPr>
        <w:t>Rohith Reddy Kandakatla</w:t>
      </w:r>
      <w:r w:rsidR="00FF1B5E" w:rsidRPr="00CC099D">
        <w:rPr>
          <w:color w:val="000000"/>
          <w:sz w:val="20"/>
          <w:szCs w:val="20"/>
        </w:rPr>
        <w:br/>
      </w:r>
      <w:r w:rsidR="00FF1B5E" w:rsidRPr="004B35AC">
        <w:rPr>
          <w:color w:val="000000"/>
          <w:sz w:val="24"/>
          <w:szCs w:val="24"/>
        </w:rPr>
        <w:t>Senior Full Stack AI Developer</w:t>
      </w:r>
      <w:r w:rsidR="00FF1B5E" w:rsidRPr="00CC099D">
        <w:rPr>
          <w:color w:val="000000"/>
          <w:sz w:val="20"/>
          <w:szCs w:val="20"/>
        </w:rPr>
        <w:br/>
      </w:r>
      <w:r w:rsidR="00FF1B5E" w:rsidRPr="004B35AC">
        <w:rPr>
          <w:color w:val="000000"/>
          <w:sz w:val="20"/>
          <w:szCs w:val="20"/>
        </w:rPr>
        <w:t>+1(919) -404 7451</w:t>
      </w:r>
      <w:r w:rsidR="004B35AC" w:rsidRPr="004B35AC">
        <w:rPr>
          <w:color w:val="000000"/>
          <w:sz w:val="20"/>
          <w:szCs w:val="20"/>
        </w:rPr>
        <w:t>|</w:t>
      </w:r>
      <w:hyperlink r:id="rId5" w:history="1">
        <w:r w:rsidR="004B35AC" w:rsidRPr="004B35AC">
          <w:rPr>
            <w:rStyle w:val="Hyperlink"/>
            <w:sz w:val="20"/>
            <w:szCs w:val="20"/>
          </w:rPr>
          <w:t>rohithreddy3688@outlook.com</w:t>
        </w:r>
      </w:hyperlink>
      <w:r w:rsidR="004B35AC" w:rsidRPr="004B35AC">
        <w:rPr>
          <w:color w:val="000000"/>
          <w:sz w:val="20"/>
          <w:szCs w:val="20"/>
        </w:rPr>
        <w:t>|</w:t>
      </w:r>
      <w:hyperlink r:id="rId6" w:tooltip="Linkedin" w:history="1">
        <w:r w:rsidR="00611A95" w:rsidRPr="00611A95">
          <w:rPr>
            <w:rStyle w:val="Hyperlink"/>
            <w:sz w:val="20"/>
            <w:szCs w:val="20"/>
          </w:rPr>
          <w:t>Linke</w:t>
        </w:r>
        <w:r w:rsidR="00611A95" w:rsidRPr="00611A95">
          <w:rPr>
            <w:rStyle w:val="Hyperlink"/>
            <w:sz w:val="20"/>
            <w:szCs w:val="20"/>
          </w:rPr>
          <w:t>d</w:t>
        </w:r>
        <w:r w:rsidR="00611A95" w:rsidRPr="00611A95">
          <w:rPr>
            <w:rStyle w:val="Hyperlink"/>
            <w:sz w:val="20"/>
            <w:szCs w:val="20"/>
          </w:rPr>
          <w:t>in</w:t>
        </w:r>
      </w:hyperlink>
    </w:p>
    <w:p w14:paraId="6697C1C8" w14:textId="77777777" w:rsidR="002A1E84" w:rsidRPr="00CC099D" w:rsidRDefault="002A1E84" w:rsidP="002A1E84">
      <w:pPr>
        <w:pStyle w:val="Heading1"/>
        <w:rPr>
          <w:color w:val="000000"/>
          <w:sz w:val="20"/>
          <w:szCs w:val="20"/>
          <w:u w:val="single"/>
        </w:rPr>
      </w:pPr>
      <w:r w:rsidRPr="00CC099D">
        <w:rPr>
          <w:color w:val="000000"/>
          <w:sz w:val="20"/>
          <w:szCs w:val="20"/>
          <w:u w:val="single"/>
        </w:rPr>
        <w:t>PROFESSIONAL SUMMARY</w:t>
      </w:r>
      <w:r w:rsidR="00767112" w:rsidRPr="00CC099D">
        <w:rPr>
          <w:color w:val="000000"/>
          <w:sz w:val="20"/>
          <w:szCs w:val="20"/>
          <w:u w:val="single"/>
        </w:rPr>
        <w:t>:</w:t>
      </w:r>
    </w:p>
    <w:p w14:paraId="746E43C9" w14:textId="03DAD8C2" w:rsidR="00502AAA" w:rsidRPr="00502AAA" w:rsidRDefault="00502AAA" w:rsidP="00502AAA">
      <w:pPr>
        <w:pStyle w:val="NormalWeb"/>
        <w:numPr>
          <w:ilvl w:val="0"/>
          <w:numId w:val="42"/>
        </w:numPr>
        <w:rPr>
          <w:color w:val="000000"/>
          <w:sz w:val="20"/>
          <w:szCs w:val="20"/>
        </w:rPr>
      </w:pPr>
      <w:r w:rsidRPr="00502AAA">
        <w:rPr>
          <w:color w:val="000000"/>
          <w:sz w:val="20"/>
          <w:szCs w:val="20"/>
        </w:rPr>
        <w:t>Experienced</w:t>
      </w:r>
      <w:r w:rsidRPr="00502AAA">
        <w:rPr>
          <w:rStyle w:val="apple-converted-space"/>
          <w:color w:val="000000"/>
          <w:sz w:val="20"/>
          <w:szCs w:val="20"/>
        </w:rPr>
        <w:t> </w:t>
      </w:r>
      <w:r w:rsidRPr="00502AAA">
        <w:rPr>
          <w:rStyle w:val="Strong"/>
          <w:color w:val="000000"/>
          <w:sz w:val="20"/>
          <w:szCs w:val="20"/>
        </w:rPr>
        <w:t>Senior AI Full Stack Developer</w:t>
      </w:r>
      <w:r w:rsidRPr="00502AAA">
        <w:rPr>
          <w:rStyle w:val="apple-converted-space"/>
          <w:color w:val="000000"/>
          <w:sz w:val="20"/>
          <w:szCs w:val="20"/>
        </w:rPr>
        <w:t> </w:t>
      </w:r>
      <w:r w:rsidRPr="00502AAA">
        <w:rPr>
          <w:color w:val="000000"/>
          <w:sz w:val="20"/>
          <w:szCs w:val="20"/>
        </w:rPr>
        <w:t>specializing in enterprise artificial intelligence solutions, progressing from</w:t>
      </w:r>
      <w:r w:rsidRPr="00502AAA">
        <w:rPr>
          <w:rStyle w:val="apple-converted-space"/>
          <w:color w:val="000000"/>
          <w:sz w:val="20"/>
          <w:szCs w:val="20"/>
        </w:rPr>
        <w:t> </w:t>
      </w:r>
      <w:r w:rsidRPr="00502AAA">
        <w:rPr>
          <w:rStyle w:val="Strong"/>
          <w:color w:val="000000"/>
          <w:sz w:val="20"/>
          <w:szCs w:val="20"/>
        </w:rPr>
        <w:t>Python</w:t>
      </w:r>
      <w:r w:rsidRPr="00502AAA">
        <w:rPr>
          <w:rStyle w:val="apple-converted-space"/>
          <w:color w:val="000000"/>
          <w:sz w:val="20"/>
          <w:szCs w:val="20"/>
        </w:rPr>
        <w:t> </w:t>
      </w:r>
      <w:r w:rsidRPr="00502AAA">
        <w:rPr>
          <w:color w:val="000000"/>
          <w:sz w:val="20"/>
          <w:szCs w:val="20"/>
        </w:rPr>
        <w:t>development and platform engineering into intelligent applications leveraging</w:t>
      </w:r>
      <w:r w:rsidRPr="00502AAA">
        <w:rPr>
          <w:rStyle w:val="apple-converted-space"/>
          <w:color w:val="000000"/>
          <w:sz w:val="20"/>
          <w:szCs w:val="20"/>
        </w:rPr>
        <w:t> </w:t>
      </w:r>
      <w:r w:rsidRPr="00502AAA">
        <w:rPr>
          <w:rStyle w:val="Strong"/>
          <w:color w:val="000000"/>
          <w:sz w:val="20"/>
          <w:szCs w:val="20"/>
        </w:rPr>
        <w:t xml:space="preserve">Generative </w:t>
      </w:r>
      <w:proofErr w:type="spellStart"/>
      <w:r w:rsidRPr="00502AAA">
        <w:rPr>
          <w:rStyle w:val="Strong"/>
          <w:color w:val="000000"/>
          <w:sz w:val="20"/>
          <w:szCs w:val="20"/>
        </w:rPr>
        <w:t>AI</w:t>
      </w:r>
      <w:r>
        <w:rPr>
          <w:rStyle w:val="apple-converted-space"/>
          <w:color w:val="000000"/>
          <w:sz w:val="20"/>
          <w:szCs w:val="20"/>
        </w:rPr>
        <w:t>,</w:t>
      </w:r>
      <w:r w:rsidRPr="00502AAA">
        <w:rPr>
          <w:color w:val="000000"/>
          <w:sz w:val="20"/>
          <w:szCs w:val="20"/>
        </w:rPr>
        <w:t>modern</w:t>
      </w:r>
      <w:proofErr w:type="spellEnd"/>
      <w:r w:rsidRPr="00502AAA">
        <w:rPr>
          <w:color w:val="000000"/>
          <w:sz w:val="20"/>
          <w:szCs w:val="20"/>
        </w:rPr>
        <w:t xml:space="preserve"> cloud architectures.</w:t>
      </w:r>
    </w:p>
    <w:p w14:paraId="452B7420" w14:textId="6690765B" w:rsidR="00502AAA" w:rsidRPr="00502AAA" w:rsidRDefault="00502AAA" w:rsidP="00502AAA">
      <w:pPr>
        <w:pStyle w:val="NormalWeb"/>
        <w:numPr>
          <w:ilvl w:val="0"/>
          <w:numId w:val="42"/>
        </w:numPr>
        <w:rPr>
          <w:color w:val="000000"/>
          <w:sz w:val="20"/>
          <w:szCs w:val="20"/>
        </w:rPr>
      </w:pPr>
      <w:r w:rsidRPr="00502AAA">
        <w:rPr>
          <w:color w:val="000000"/>
          <w:sz w:val="20"/>
          <w:szCs w:val="20"/>
        </w:rPr>
        <w:t>Architected enterprise AI applications utilizing</w:t>
      </w:r>
      <w:r w:rsidRPr="00502AAA">
        <w:rPr>
          <w:rStyle w:val="apple-converted-space"/>
          <w:color w:val="000000"/>
          <w:sz w:val="20"/>
          <w:szCs w:val="20"/>
        </w:rPr>
        <w:t> </w:t>
      </w:r>
      <w:r w:rsidRPr="00502AAA">
        <w:rPr>
          <w:rStyle w:val="Strong"/>
          <w:color w:val="000000"/>
          <w:sz w:val="20"/>
          <w:szCs w:val="20"/>
        </w:rPr>
        <w:t xml:space="preserve">Azure </w:t>
      </w:r>
      <w:proofErr w:type="spellStart"/>
      <w:r w:rsidRPr="00502AAA">
        <w:rPr>
          <w:rStyle w:val="Strong"/>
          <w:color w:val="000000"/>
          <w:sz w:val="20"/>
          <w:szCs w:val="20"/>
        </w:rPr>
        <w:t>OpenAI</w:t>
      </w:r>
      <w:proofErr w:type="spellEnd"/>
      <w:r w:rsidRPr="00502AAA">
        <w:rPr>
          <w:rStyle w:val="apple-converted-space"/>
          <w:color w:val="000000"/>
          <w:sz w:val="20"/>
          <w:szCs w:val="20"/>
        </w:rPr>
        <w:t> </w:t>
      </w:r>
      <w:r w:rsidRPr="00502AAA">
        <w:rPr>
          <w:color w:val="000000"/>
          <w:sz w:val="20"/>
          <w:szCs w:val="20"/>
        </w:rPr>
        <w:t>for intelligent automation, enabling contextual reasoning through</w:t>
      </w:r>
      <w:r w:rsidRPr="00502AAA">
        <w:rPr>
          <w:rStyle w:val="apple-converted-space"/>
          <w:color w:val="000000"/>
          <w:sz w:val="20"/>
          <w:szCs w:val="20"/>
        </w:rPr>
        <w:t> </w:t>
      </w:r>
      <w:r w:rsidRPr="00502AAA">
        <w:rPr>
          <w:rStyle w:val="Strong"/>
          <w:color w:val="000000"/>
          <w:sz w:val="20"/>
          <w:szCs w:val="20"/>
        </w:rPr>
        <w:t>GPT-4o</w:t>
      </w:r>
      <w:r w:rsidRPr="00502AAA">
        <w:rPr>
          <w:rStyle w:val="apple-converted-space"/>
          <w:color w:val="000000"/>
          <w:sz w:val="20"/>
          <w:szCs w:val="20"/>
        </w:rPr>
        <w:t> </w:t>
      </w:r>
      <w:r w:rsidRPr="00502AAA">
        <w:rPr>
          <w:color w:val="000000"/>
          <w:sz w:val="20"/>
          <w:szCs w:val="20"/>
        </w:rPr>
        <w:t>while supporting scalable business workflows using</w:t>
      </w:r>
      <w:r w:rsidRPr="00502AAA">
        <w:rPr>
          <w:rStyle w:val="apple-converted-space"/>
          <w:color w:val="000000"/>
          <w:sz w:val="20"/>
          <w:szCs w:val="20"/>
        </w:rPr>
        <w:t> </w:t>
      </w:r>
      <w:proofErr w:type="spellStart"/>
      <w:r w:rsidRPr="00502AAA">
        <w:rPr>
          <w:rStyle w:val="Strong"/>
          <w:color w:val="000000"/>
          <w:sz w:val="20"/>
          <w:szCs w:val="20"/>
        </w:rPr>
        <w:t>LangChain</w:t>
      </w:r>
      <w:proofErr w:type="spellEnd"/>
      <w:r w:rsidRPr="00502AAA">
        <w:rPr>
          <w:rStyle w:val="apple-converted-space"/>
          <w:color w:val="000000"/>
          <w:sz w:val="20"/>
          <w:szCs w:val="20"/>
        </w:rPr>
        <w:t> </w:t>
      </w:r>
      <w:r w:rsidRPr="00502AAA">
        <w:rPr>
          <w:color w:val="000000"/>
          <w:sz w:val="20"/>
          <w:szCs w:val="20"/>
        </w:rPr>
        <w:t>frameworks.</w:t>
      </w:r>
    </w:p>
    <w:p w14:paraId="2F12BE14" w14:textId="4F198139" w:rsidR="00502AAA" w:rsidRPr="00502AAA" w:rsidRDefault="00502AAA" w:rsidP="00502AAA">
      <w:pPr>
        <w:pStyle w:val="NormalWeb"/>
        <w:numPr>
          <w:ilvl w:val="0"/>
          <w:numId w:val="42"/>
        </w:numPr>
        <w:jc w:val="both"/>
        <w:rPr>
          <w:color w:val="000000"/>
          <w:sz w:val="20"/>
          <w:szCs w:val="20"/>
        </w:rPr>
      </w:pPr>
      <w:r w:rsidRPr="00502AAA">
        <w:rPr>
          <w:color w:val="000000"/>
          <w:sz w:val="20"/>
          <w:szCs w:val="20"/>
        </w:rPr>
        <w:t>Built intelligent orchestration platforms utilizing</w:t>
      </w:r>
      <w:r w:rsidRPr="00502AAA">
        <w:rPr>
          <w:rStyle w:val="apple-converted-space"/>
          <w:color w:val="000000"/>
          <w:sz w:val="20"/>
          <w:szCs w:val="20"/>
        </w:rPr>
        <w:t> </w:t>
      </w:r>
      <w:r w:rsidRPr="00502AAA">
        <w:rPr>
          <w:rStyle w:val="Strong"/>
          <w:color w:val="000000"/>
          <w:sz w:val="20"/>
          <w:szCs w:val="20"/>
        </w:rPr>
        <w:t>LangGraph</w:t>
      </w:r>
      <w:r w:rsidRPr="00502AAA">
        <w:rPr>
          <w:rStyle w:val="apple-converted-space"/>
          <w:color w:val="000000"/>
          <w:sz w:val="20"/>
          <w:szCs w:val="20"/>
        </w:rPr>
        <w:t> </w:t>
      </w:r>
      <w:r w:rsidRPr="00502AAA">
        <w:rPr>
          <w:color w:val="000000"/>
          <w:sz w:val="20"/>
          <w:szCs w:val="20"/>
        </w:rPr>
        <w:t>for workflow coordination, enabling autonomous task execution through</w:t>
      </w:r>
      <w:r w:rsidRPr="00502AAA">
        <w:rPr>
          <w:rStyle w:val="apple-converted-space"/>
          <w:color w:val="000000"/>
          <w:sz w:val="20"/>
          <w:szCs w:val="20"/>
        </w:rPr>
        <w:t> </w:t>
      </w:r>
      <w:r w:rsidRPr="00502AAA">
        <w:rPr>
          <w:rStyle w:val="Strong"/>
          <w:color w:val="000000"/>
          <w:sz w:val="20"/>
          <w:szCs w:val="20"/>
        </w:rPr>
        <w:t>CrewAI</w:t>
      </w:r>
      <w:r w:rsidRPr="00502AAA">
        <w:rPr>
          <w:rStyle w:val="apple-converted-space"/>
          <w:color w:val="000000"/>
          <w:sz w:val="20"/>
          <w:szCs w:val="20"/>
        </w:rPr>
        <w:t> </w:t>
      </w:r>
      <w:r w:rsidRPr="00502AAA">
        <w:rPr>
          <w:color w:val="000000"/>
          <w:sz w:val="20"/>
          <w:szCs w:val="20"/>
        </w:rPr>
        <w:t>while supporting enterprise automation using</w:t>
      </w:r>
      <w:r w:rsidRPr="00502AAA">
        <w:rPr>
          <w:rStyle w:val="apple-converted-space"/>
          <w:color w:val="000000"/>
          <w:sz w:val="20"/>
          <w:szCs w:val="20"/>
        </w:rPr>
        <w:t> </w:t>
      </w:r>
      <w:r w:rsidRPr="00502AAA">
        <w:rPr>
          <w:rStyle w:val="Strong"/>
          <w:color w:val="000000"/>
          <w:sz w:val="20"/>
          <w:szCs w:val="20"/>
        </w:rPr>
        <w:t>Agentic AI</w:t>
      </w:r>
      <w:r w:rsidRPr="00502AAA">
        <w:rPr>
          <w:rStyle w:val="apple-converted-space"/>
          <w:color w:val="000000"/>
          <w:sz w:val="20"/>
          <w:szCs w:val="20"/>
        </w:rPr>
        <w:t> </w:t>
      </w:r>
      <w:r w:rsidRPr="00502AAA">
        <w:rPr>
          <w:color w:val="000000"/>
          <w:sz w:val="20"/>
          <w:szCs w:val="20"/>
        </w:rPr>
        <w:t>capabilities.</w:t>
      </w:r>
    </w:p>
    <w:p w14:paraId="7D12BF8E" w14:textId="207F491E" w:rsidR="00502AAA" w:rsidRPr="00502AAA" w:rsidRDefault="00502AAA" w:rsidP="00502AAA">
      <w:pPr>
        <w:pStyle w:val="NormalWeb"/>
        <w:numPr>
          <w:ilvl w:val="0"/>
          <w:numId w:val="42"/>
        </w:numPr>
        <w:jc w:val="both"/>
        <w:rPr>
          <w:color w:val="000000"/>
          <w:sz w:val="20"/>
          <w:szCs w:val="20"/>
        </w:rPr>
      </w:pPr>
      <w:r w:rsidRPr="00502AAA">
        <w:rPr>
          <w:color w:val="000000"/>
          <w:sz w:val="20"/>
          <w:szCs w:val="20"/>
        </w:rPr>
        <w:t>Developed advanced retrieval ecosystems utilizing</w:t>
      </w:r>
      <w:r w:rsidRPr="00502AAA">
        <w:rPr>
          <w:rStyle w:val="apple-converted-space"/>
          <w:color w:val="000000"/>
          <w:sz w:val="20"/>
          <w:szCs w:val="20"/>
        </w:rPr>
        <w:t> </w:t>
      </w:r>
      <w:r w:rsidRPr="00502AAA">
        <w:rPr>
          <w:rStyle w:val="Strong"/>
          <w:color w:val="000000"/>
          <w:sz w:val="20"/>
          <w:szCs w:val="20"/>
        </w:rPr>
        <w:t>RAG</w:t>
      </w:r>
      <w:r w:rsidRPr="00502AAA">
        <w:rPr>
          <w:rStyle w:val="apple-converted-space"/>
          <w:color w:val="000000"/>
          <w:sz w:val="20"/>
          <w:szCs w:val="20"/>
        </w:rPr>
        <w:t> </w:t>
      </w:r>
      <w:r w:rsidRPr="00502AAA">
        <w:rPr>
          <w:color w:val="000000"/>
          <w:sz w:val="20"/>
          <w:szCs w:val="20"/>
        </w:rPr>
        <w:t>for contextual grounding, enabling enterprise knowledge discovery through</w:t>
      </w:r>
      <w:r w:rsidRPr="00502AAA">
        <w:rPr>
          <w:rStyle w:val="apple-converted-space"/>
          <w:color w:val="000000"/>
          <w:sz w:val="20"/>
          <w:szCs w:val="20"/>
        </w:rPr>
        <w:t> </w:t>
      </w:r>
      <w:proofErr w:type="spellStart"/>
      <w:r w:rsidRPr="00502AAA">
        <w:rPr>
          <w:rStyle w:val="Strong"/>
          <w:color w:val="000000"/>
          <w:sz w:val="20"/>
          <w:szCs w:val="20"/>
        </w:rPr>
        <w:t>GraphRAG</w:t>
      </w:r>
      <w:proofErr w:type="spellEnd"/>
      <w:r w:rsidRPr="00502AAA">
        <w:rPr>
          <w:rStyle w:val="apple-converted-space"/>
          <w:color w:val="000000"/>
          <w:sz w:val="20"/>
          <w:szCs w:val="20"/>
        </w:rPr>
        <w:t> </w:t>
      </w:r>
      <w:r w:rsidRPr="00502AAA">
        <w:rPr>
          <w:color w:val="000000"/>
          <w:sz w:val="20"/>
          <w:szCs w:val="20"/>
        </w:rPr>
        <w:t>while supporting semantic information access using</w:t>
      </w:r>
      <w:r w:rsidRPr="00502AAA">
        <w:rPr>
          <w:rStyle w:val="apple-converted-space"/>
          <w:color w:val="000000"/>
          <w:sz w:val="20"/>
          <w:szCs w:val="20"/>
        </w:rPr>
        <w:t> </w:t>
      </w:r>
      <w:r w:rsidRPr="00502AAA">
        <w:rPr>
          <w:rStyle w:val="Strong"/>
          <w:color w:val="000000"/>
          <w:sz w:val="20"/>
          <w:szCs w:val="20"/>
        </w:rPr>
        <w:t>Azure AI Search</w:t>
      </w:r>
      <w:r w:rsidRPr="00502AAA">
        <w:rPr>
          <w:rStyle w:val="apple-converted-space"/>
          <w:color w:val="000000"/>
          <w:sz w:val="20"/>
          <w:szCs w:val="20"/>
        </w:rPr>
        <w:t> </w:t>
      </w:r>
      <w:r w:rsidRPr="00502AAA">
        <w:rPr>
          <w:color w:val="000000"/>
          <w:sz w:val="20"/>
          <w:szCs w:val="20"/>
        </w:rPr>
        <w:t>platforms.</w:t>
      </w:r>
    </w:p>
    <w:p w14:paraId="534BB6ED" w14:textId="4E24BC78" w:rsidR="00502AAA" w:rsidRPr="00502AAA" w:rsidRDefault="00502AAA" w:rsidP="00502AAA">
      <w:pPr>
        <w:pStyle w:val="NormalWeb"/>
        <w:numPr>
          <w:ilvl w:val="0"/>
          <w:numId w:val="42"/>
        </w:numPr>
        <w:jc w:val="both"/>
        <w:rPr>
          <w:color w:val="000000"/>
          <w:sz w:val="20"/>
          <w:szCs w:val="20"/>
        </w:rPr>
      </w:pPr>
      <w:r w:rsidRPr="00502AAA">
        <w:rPr>
          <w:color w:val="000000"/>
          <w:sz w:val="20"/>
          <w:szCs w:val="20"/>
        </w:rPr>
        <w:t>Implemented enterprise observability frameworks utilizing</w:t>
      </w:r>
      <w:r w:rsidRPr="00502AAA">
        <w:rPr>
          <w:rStyle w:val="apple-converted-space"/>
          <w:color w:val="000000"/>
          <w:sz w:val="20"/>
          <w:szCs w:val="20"/>
        </w:rPr>
        <w:t> </w:t>
      </w:r>
      <w:proofErr w:type="spellStart"/>
      <w:r w:rsidRPr="00502AAA">
        <w:rPr>
          <w:rStyle w:val="Strong"/>
          <w:color w:val="000000"/>
          <w:sz w:val="20"/>
          <w:szCs w:val="20"/>
        </w:rPr>
        <w:t>LangSmith</w:t>
      </w:r>
      <w:proofErr w:type="spellEnd"/>
      <w:r w:rsidRPr="00502AAA">
        <w:rPr>
          <w:rStyle w:val="apple-converted-space"/>
          <w:color w:val="000000"/>
          <w:sz w:val="20"/>
          <w:szCs w:val="20"/>
        </w:rPr>
        <w:t> </w:t>
      </w:r>
      <w:r w:rsidRPr="00502AAA">
        <w:rPr>
          <w:color w:val="000000"/>
          <w:sz w:val="20"/>
          <w:szCs w:val="20"/>
        </w:rPr>
        <w:t>for response evaluation, enabling quality validation through</w:t>
      </w:r>
      <w:r w:rsidRPr="00502AAA">
        <w:rPr>
          <w:rStyle w:val="apple-converted-space"/>
          <w:color w:val="000000"/>
          <w:sz w:val="20"/>
          <w:szCs w:val="20"/>
        </w:rPr>
        <w:t> </w:t>
      </w:r>
      <w:r w:rsidRPr="00502AAA">
        <w:rPr>
          <w:rStyle w:val="Strong"/>
          <w:color w:val="000000"/>
          <w:sz w:val="20"/>
          <w:szCs w:val="20"/>
        </w:rPr>
        <w:t>Ragas</w:t>
      </w:r>
      <w:r w:rsidRPr="00502AAA">
        <w:rPr>
          <w:rStyle w:val="apple-converted-space"/>
          <w:color w:val="000000"/>
          <w:sz w:val="20"/>
          <w:szCs w:val="20"/>
        </w:rPr>
        <w:t> </w:t>
      </w:r>
      <w:r w:rsidRPr="00502AAA">
        <w:rPr>
          <w:color w:val="000000"/>
          <w:sz w:val="20"/>
          <w:szCs w:val="20"/>
        </w:rPr>
        <w:t>while supporting continuous optimization using</w:t>
      </w:r>
      <w:r w:rsidRPr="00502AAA">
        <w:rPr>
          <w:rStyle w:val="apple-converted-space"/>
          <w:color w:val="000000"/>
          <w:sz w:val="20"/>
          <w:szCs w:val="20"/>
        </w:rPr>
        <w:t> </w:t>
      </w:r>
      <w:proofErr w:type="spellStart"/>
      <w:r w:rsidRPr="00502AAA">
        <w:rPr>
          <w:rStyle w:val="Strong"/>
          <w:color w:val="000000"/>
          <w:sz w:val="20"/>
          <w:szCs w:val="20"/>
        </w:rPr>
        <w:t>Arize</w:t>
      </w:r>
      <w:proofErr w:type="spellEnd"/>
      <w:r w:rsidRPr="00502AAA">
        <w:rPr>
          <w:rStyle w:val="Strong"/>
          <w:color w:val="000000"/>
          <w:sz w:val="20"/>
          <w:szCs w:val="20"/>
        </w:rPr>
        <w:t xml:space="preserve"> Phoenix</w:t>
      </w:r>
      <w:r w:rsidRPr="00502AAA">
        <w:rPr>
          <w:rStyle w:val="apple-converted-space"/>
          <w:color w:val="000000"/>
          <w:sz w:val="20"/>
          <w:szCs w:val="20"/>
        </w:rPr>
        <w:t> </w:t>
      </w:r>
      <w:r w:rsidRPr="00502AAA">
        <w:rPr>
          <w:color w:val="000000"/>
          <w:sz w:val="20"/>
          <w:szCs w:val="20"/>
        </w:rPr>
        <w:t>monitoring platforms.</w:t>
      </w:r>
    </w:p>
    <w:p w14:paraId="1AB5842E" w14:textId="725F26C0" w:rsidR="00502AAA" w:rsidRPr="00502AAA" w:rsidRDefault="00502AAA" w:rsidP="00502AAA">
      <w:pPr>
        <w:pStyle w:val="NormalWeb"/>
        <w:numPr>
          <w:ilvl w:val="0"/>
          <w:numId w:val="42"/>
        </w:numPr>
        <w:jc w:val="both"/>
        <w:rPr>
          <w:color w:val="000000"/>
          <w:sz w:val="20"/>
          <w:szCs w:val="20"/>
        </w:rPr>
      </w:pPr>
      <w:r w:rsidRPr="00502AAA">
        <w:rPr>
          <w:color w:val="000000"/>
          <w:sz w:val="20"/>
          <w:szCs w:val="20"/>
        </w:rPr>
        <w:t>Designed scalable AI deployment architectures utilizing</w:t>
      </w:r>
      <w:r w:rsidRPr="00502AAA">
        <w:rPr>
          <w:rStyle w:val="apple-converted-space"/>
          <w:color w:val="000000"/>
          <w:sz w:val="20"/>
          <w:szCs w:val="20"/>
        </w:rPr>
        <w:t> </w:t>
      </w:r>
      <w:r w:rsidRPr="00502AAA">
        <w:rPr>
          <w:rStyle w:val="Strong"/>
          <w:color w:val="000000"/>
          <w:sz w:val="20"/>
          <w:szCs w:val="20"/>
        </w:rPr>
        <w:t>AKS</w:t>
      </w:r>
      <w:r w:rsidRPr="00502AAA">
        <w:rPr>
          <w:rStyle w:val="apple-converted-space"/>
          <w:color w:val="000000"/>
          <w:sz w:val="20"/>
          <w:szCs w:val="20"/>
        </w:rPr>
        <w:t> </w:t>
      </w:r>
      <w:r w:rsidRPr="00502AAA">
        <w:rPr>
          <w:color w:val="000000"/>
          <w:sz w:val="20"/>
          <w:szCs w:val="20"/>
        </w:rPr>
        <w:t>for container orchestration, enabling resilient inference services through</w:t>
      </w:r>
      <w:r w:rsidRPr="00502AAA">
        <w:rPr>
          <w:rStyle w:val="apple-converted-space"/>
          <w:color w:val="000000"/>
          <w:sz w:val="20"/>
          <w:szCs w:val="20"/>
        </w:rPr>
        <w:t> </w:t>
      </w:r>
      <w:r w:rsidRPr="00502AAA">
        <w:rPr>
          <w:rStyle w:val="Strong"/>
          <w:color w:val="000000"/>
          <w:sz w:val="20"/>
          <w:szCs w:val="20"/>
        </w:rPr>
        <w:t>LLM Serving</w:t>
      </w:r>
      <w:r w:rsidRPr="00502AAA">
        <w:rPr>
          <w:rStyle w:val="apple-converted-space"/>
          <w:color w:val="000000"/>
          <w:sz w:val="20"/>
          <w:szCs w:val="20"/>
        </w:rPr>
        <w:t> </w:t>
      </w:r>
      <w:r w:rsidRPr="00502AAA">
        <w:rPr>
          <w:color w:val="000000"/>
          <w:sz w:val="20"/>
          <w:szCs w:val="20"/>
        </w:rPr>
        <w:t>while supporting enterprise reliability using</w:t>
      </w:r>
      <w:r w:rsidRPr="00502AAA">
        <w:rPr>
          <w:rStyle w:val="apple-converted-space"/>
          <w:color w:val="000000"/>
          <w:sz w:val="20"/>
          <w:szCs w:val="20"/>
        </w:rPr>
        <w:t> </w:t>
      </w:r>
      <w:r w:rsidRPr="00502AAA">
        <w:rPr>
          <w:rStyle w:val="Strong"/>
          <w:color w:val="000000"/>
          <w:sz w:val="20"/>
          <w:szCs w:val="20"/>
        </w:rPr>
        <w:t>Docker</w:t>
      </w:r>
      <w:r w:rsidRPr="00502AAA">
        <w:rPr>
          <w:rStyle w:val="apple-converted-space"/>
          <w:color w:val="000000"/>
          <w:sz w:val="20"/>
          <w:szCs w:val="20"/>
        </w:rPr>
        <w:t> </w:t>
      </w:r>
      <w:r w:rsidRPr="00502AAA">
        <w:rPr>
          <w:color w:val="000000"/>
          <w:sz w:val="20"/>
          <w:szCs w:val="20"/>
        </w:rPr>
        <w:t>environments.</w:t>
      </w:r>
    </w:p>
    <w:p w14:paraId="409CA9A2" w14:textId="475E87D0" w:rsidR="00502AAA" w:rsidRPr="00502AAA" w:rsidRDefault="00502AAA" w:rsidP="00502AAA">
      <w:pPr>
        <w:pStyle w:val="NormalWeb"/>
        <w:numPr>
          <w:ilvl w:val="0"/>
          <w:numId w:val="42"/>
        </w:numPr>
        <w:jc w:val="both"/>
        <w:rPr>
          <w:color w:val="000000"/>
          <w:sz w:val="20"/>
          <w:szCs w:val="20"/>
        </w:rPr>
      </w:pPr>
      <w:r w:rsidRPr="00502AAA">
        <w:rPr>
          <w:color w:val="000000"/>
          <w:sz w:val="20"/>
          <w:szCs w:val="20"/>
        </w:rPr>
        <w:t>Developed cloud-native machine learning platforms utilizing</w:t>
      </w:r>
      <w:r w:rsidRPr="00502AAA">
        <w:rPr>
          <w:rStyle w:val="apple-converted-space"/>
          <w:color w:val="000000"/>
          <w:sz w:val="20"/>
          <w:szCs w:val="20"/>
        </w:rPr>
        <w:t> </w:t>
      </w:r>
      <w:r w:rsidRPr="00502AAA">
        <w:rPr>
          <w:rStyle w:val="Strong"/>
          <w:color w:val="000000"/>
          <w:sz w:val="20"/>
          <w:szCs w:val="20"/>
        </w:rPr>
        <w:t xml:space="preserve">AWS </w:t>
      </w:r>
      <w:proofErr w:type="spellStart"/>
      <w:r w:rsidRPr="00502AAA">
        <w:rPr>
          <w:rStyle w:val="Strong"/>
          <w:color w:val="000000"/>
          <w:sz w:val="20"/>
          <w:szCs w:val="20"/>
        </w:rPr>
        <w:t>SageMaker</w:t>
      </w:r>
      <w:proofErr w:type="spellEnd"/>
      <w:r w:rsidRPr="00502AAA">
        <w:rPr>
          <w:rStyle w:val="apple-converted-space"/>
          <w:color w:val="000000"/>
          <w:sz w:val="20"/>
          <w:szCs w:val="20"/>
        </w:rPr>
        <w:t> </w:t>
      </w:r>
      <w:r w:rsidRPr="00502AAA">
        <w:rPr>
          <w:color w:val="000000"/>
          <w:sz w:val="20"/>
          <w:szCs w:val="20"/>
        </w:rPr>
        <w:t>for model lifecycle management, enabling governance through</w:t>
      </w:r>
      <w:r w:rsidRPr="00502AAA">
        <w:rPr>
          <w:rStyle w:val="apple-converted-space"/>
          <w:color w:val="000000"/>
          <w:sz w:val="20"/>
          <w:szCs w:val="20"/>
        </w:rPr>
        <w:t> </w:t>
      </w:r>
      <w:proofErr w:type="spellStart"/>
      <w:r w:rsidRPr="00502AAA">
        <w:rPr>
          <w:rStyle w:val="Strong"/>
          <w:color w:val="000000"/>
          <w:sz w:val="20"/>
          <w:szCs w:val="20"/>
        </w:rPr>
        <w:t>MLflow</w:t>
      </w:r>
      <w:proofErr w:type="spellEnd"/>
      <w:r w:rsidRPr="00502AAA">
        <w:rPr>
          <w:rStyle w:val="apple-converted-space"/>
          <w:color w:val="000000"/>
          <w:sz w:val="20"/>
          <w:szCs w:val="20"/>
        </w:rPr>
        <w:t> </w:t>
      </w:r>
      <w:r w:rsidRPr="00502AAA">
        <w:rPr>
          <w:color w:val="000000"/>
          <w:sz w:val="20"/>
          <w:szCs w:val="20"/>
        </w:rPr>
        <w:t>while supporting scalable operations using</w:t>
      </w:r>
      <w:r w:rsidRPr="00502AAA">
        <w:rPr>
          <w:rStyle w:val="apple-converted-space"/>
          <w:color w:val="000000"/>
          <w:sz w:val="20"/>
          <w:szCs w:val="20"/>
        </w:rPr>
        <w:t> </w:t>
      </w:r>
      <w:r w:rsidRPr="00502AAA">
        <w:rPr>
          <w:rStyle w:val="Strong"/>
          <w:color w:val="000000"/>
          <w:sz w:val="20"/>
          <w:szCs w:val="20"/>
        </w:rPr>
        <w:t>Kubernetes</w:t>
      </w:r>
      <w:r w:rsidRPr="00502AAA">
        <w:rPr>
          <w:rStyle w:val="apple-converted-space"/>
          <w:color w:val="000000"/>
          <w:sz w:val="20"/>
          <w:szCs w:val="20"/>
        </w:rPr>
        <w:t> </w:t>
      </w:r>
      <w:r w:rsidRPr="00502AAA">
        <w:rPr>
          <w:color w:val="000000"/>
          <w:sz w:val="20"/>
          <w:szCs w:val="20"/>
        </w:rPr>
        <w:t>infrastructure.</w:t>
      </w:r>
    </w:p>
    <w:p w14:paraId="55248C49" w14:textId="108D1E57" w:rsidR="00502AAA" w:rsidRPr="00502AAA" w:rsidRDefault="00502AAA" w:rsidP="00502AAA">
      <w:pPr>
        <w:pStyle w:val="NormalWeb"/>
        <w:numPr>
          <w:ilvl w:val="0"/>
          <w:numId w:val="42"/>
        </w:numPr>
        <w:jc w:val="both"/>
        <w:rPr>
          <w:color w:val="000000"/>
          <w:sz w:val="20"/>
          <w:szCs w:val="20"/>
        </w:rPr>
      </w:pPr>
      <w:r w:rsidRPr="00502AAA">
        <w:rPr>
          <w:color w:val="000000"/>
          <w:sz w:val="20"/>
          <w:szCs w:val="20"/>
        </w:rPr>
        <w:t>Engineered predictive intelligence solutions utilizing</w:t>
      </w:r>
      <w:r w:rsidRPr="00502AAA">
        <w:rPr>
          <w:rStyle w:val="apple-converted-space"/>
          <w:color w:val="000000"/>
          <w:sz w:val="20"/>
          <w:szCs w:val="20"/>
        </w:rPr>
        <w:t> </w:t>
      </w:r>
      <w:r w:rsidRPr="00502AAA">
        <w:rPr>
          <w:rStyle w:val="Strong"/>
          <w:color w:val="000000"/>
          <w:sz w:val="20"/>
          <w:szCs w:val="20"/>
        </w:rPr>
        <w:t>Scikit-Learn</w:t>
      </w:r>
      <w:r w:rsidRPr="00502AAA">
        <w:rPr>
          <w:rStyle w:val="apple-converted-space"/>
          <w:color w:val="000000"/>
          <w:sz w:val="20"/>
          <w:szCs w:val="20"/>
        </w:rPr>
        <w:t> </w:t>
      </w:r>
      <w:r w:rsidRPr="00502AAA">
        <w:rPr>
          <w:color w:val="000000"/>
          <w:sz w:val="20"/>
          <w:szCs w:val="20"/>
        </w:rPr>
        <w:t>for analytical modeling, enabling forecasting through</w:t>
      </w:r>
      <w:r w:rsidRPr="00502AAA">
        <w:rPr>
          <w:rStyle w:val="apple-converted-space"/>
          <w:color w:val="000000"/>
          <w:sz w:val="20"/>
          <w:szCs w:val="20"/>
        </w:rPr>
        <w:t> </w:t>
      </w:r>
      <w:proofErr w:type="spellStart"/>
      <w:r w:rsidRPr="00502AAA">
        <w:rPr>
          <w:rStyle w:val="Strong"/>
          <w:color w:val="000000"/>
          <w:sz w:val="20"/>
          <w:szCs w:val="20"/>
        </w:rPr>
        <w:t>XGBoost</w:t>
      </w:r>
      <w:proofErr w:type="spellEnd"/>
      <w:r w:rsidRPr="00502AAA">
        <w:rPr>
          <w:rStyle w:val="apple-converted-space"/>
          <w:color w:val="000000"/>
          <w:sz w:val="20"/>
          <w:szCs w:val="20"/>
        </w:rPr>
        <w:t> </w:t>
      </w:r>
      <w:r w:rsidRPr="00502AAA">
        <w:rPr>
          <w:color w:val="000000"/>
          <w:sz w:val="20"/>
          <w:szCs w:val="20"/>
        </w:rPr>
        <w:t>while supporting enterprise decision systems using</w:t>
      </w:r>
      <w:r w:rsidRPr="00502AAA">
        <w:rPr>
          <w:rStyle w:val="apple-converted-space"/>
          <w:color w:val="000000"/>
          <w:sz w:val="20"/>
          <w:szCs w:val="20"/>
        </w:rPr>
        <w:t> </w:t>
      </w:r>
      <w:r w:rsidRPr="00502AAA">
        <w:rPr>
          <w:rStyle w:val="Strong"/>
          <w:color w:val="000000"/>
          <w:sz w:val="20"/>
          <w:szCs w:val="20"/>
        </w:rPr>
        <w:t>TensorFlow</w:t>
      </w:r>
      <w:r w:rsidRPr="00502AAA">
        <w:rPr>
          <w:rStyle w:val="apple-converted-space"/>
          <w:color w:val="000000"/>
          <w:sz w:val="20"/>
          <w:szCs w:val="20"/>
        </w:rPr>
        <w:t> </w:t>
      </w:r>
      <w:r w:rsidRPr="00502AAA">
        <w:rPr>
          <w:color w:val="000000"/>
          <w:sz w:val="20"/>
          <w:szCs w:val="20"/>
        </w:rPr>
        <w:t>frameworks.</w:t>
      </w:r>
    </w:p>
    <w:p w14:paraId="76269D97" w14:textId="10D1B90A" w:rsidR="00502AAA" w:rsidRPr="00502AAA" w:rsidRDefault="00502AAA" w:rsidP="00502AAA">
      <w:pPr>
        <w:pStyle w:val="NormalWeb"/>
        <w:numPr>
          <w:ilvl w:val="0"/>
          <w:numId w:val="42"/>
        </w:numPr>
        <w:jc w:val="both"/>
        <w:rPr>
          <w:color w:val="000000"/>
          <w:sz w:val="20"/>
          <w:szCs w:val="20"/>
        </w:rPr>
      </w:pPr>
      <w:r w:rsidRPr="00502AAA">
        <w:rPr>
          <w:color w:val="000000"/>
          <w:sz w:val="20"/>
          <w:szCs w:val="20"/>
        </w:rPr>
        <w:t>Implemented reusable data pipelines utilizing</w:t>
      </w:r>
      <w:r w:rsidRPr="00502AAA">
        <w:rPr>
          <w:rStyle w:val="apple-converted-space"/>
          <w:color w:val="000000"/>
          <w:sz w:val="20"/>
          <w:szCs w:val="20"/>
        </w:rPr>
        <w:t> </w:t>
      </w:r>
      <w:proofErr w:type="spellStart"/>
      <w:r w:rsidRPr="00502AAA">
        <w:rPr>
          <w:rStyle w:val="Strong"/>
          <w:color w:val="000000"/>
          <w:sz w:val="20"/>
          <w:szCs w:val="20"/>
        </w:rPr>
        <w:t>PySpark</w:t>
      </w:r>
      <w:proofErr w:type="spellEnd"/>
      <w:r w:rsidRPr="00502AAA">
        <w:rPr>
          <w:rStyle w:val="apple-converted-space"/>
          <w:color w:val="000000"/>
          <w:sz w:val="20"/>
          <w:szCs w:val="20"/>
        </w:rPr>
        <w:t> </w:t>
      </w:r>
      <w:r w:rsidRPr="00502AAA">
        <w:rPr>
          <w:color w:val="000000"/>
          <w:sz w:val="20"/>
          <w:szCs w:val="20"/>
        </w:rPr>
        <w:t>for distributed processing, enabling governed feature management through</w:t>
      </w:r>
      <w:r w:rsidRPr="00502AAA">
        <w:rPr>
          <w:rStyle w:val="apple-converted-space"/>
          <w:color w:val="000000"/>
          <w:sz w:val="20"/>
          <w:szCs w:val="20"/>
        </w:rPr>
        <w:t> </w:t>
      </w:r>
      <w:proofErr w:type="spellStart"/>
      <w:r w:rsidRPr="00502AAA">
        <w:rPr>
          <w:rStyle w:val="Strong"/>
          <w:color w:val="000000"/>
          <w:sz w:val="20"/>
          <w:szCs w:val="20"/>
        </w:rPr>
        <w:t>SageMaker</w:t>
      </w:r>
      <w:proofErr w:type="spellEnd"/>
      <w:r w:rsidRPr="00502AAA">
        <w:rPr>
          <w:rStyle w:val="Strong"/>
          <w:color w:val="000000"/>
          <w:sz w:val="20"/>
          <w:szCs w:val="20"/>
        </w:rPr>
        <w:t xml:space="preserve"> Feature Store</w:t>
      </w:r>
      <w:r w:rsidRPr="00502AAA">
        <w:rPr>
          <w:rStyle w:val="apple-converted-space"/>
          <w:color w:val="000000"/>
          <w:sz w:val="20"/>
          <w:szCs w:val="20"/>
        </w:rPr>
        <w:t> </w:t>
      </w:r>
      <w:r w:rsidRPr="00502AAA">
        <w:rPr>
          <w:color w:val="000000"/>
          <w:sz w:val="20"/>
          <w:szCs w:val="20"/>
        </w:rPr>
        <w:t>while supporting workflow automation using</w:t>
      </w:r>
      <w:r w:rsidRPr="00502AAA">
        <w:rPr>
          <w:rStyle w:val="apple-converted-space"/>
          <w:color w:val="000000"/>
          <w:sz w:val="20"/>
          <w:szCs w:val="20"/>
        </w:rPr>
        <w:t> </w:t>
      </w:r>
      <w:r w:rsidRPr="00502AAA">
        <w:rPr>
          <w:rStyle w:val="Strong"/>
          <w:color w:val="000000"/>
          <w:sz w:val="20"/>
          <w:szCs w:val="20"/>
        </w:rPr>
        <w:t xml:space="preserve">Apache </w:t>
      </w:r>
      <w:proofErr w:type="spellStart"/>
      <w:r w:rsidRPr="00502AAA">
        <w:rPr>
          <w:rStyle w:val="Strong"/>
          <w:color w:val="000000"/>
          <w:sz w:val="20"/>
          <w:szCs w:val="20"/>
        </w:rPr>
        <w:t>Airflow</w:t>
      </w:r>
      <w:r w:rsidRPr="00502AAA">
        <w:rPr>
          <w:color w:val="000000"/>
          <w:sz w:val="20"/>
          <w:szCs w:val="20"/>
        </w:rPr>
        <w:t>platforms</w:t>
      </w:r>
      <w:proofErr w:type="spellEnd"/>
      <w:r w:rsidRPr="00502AAA">
        <w:rPr>
          <w:color w:val="000000"/>
          <w:sz w:val="20"/>
          <w:szCs w:val="20"/>
        </w:rPr>
        <w:t>.</w:t>
      </w:r>
    </w:p>
    <w:p w14:paraId="4278983A" w14:textId="58B46868" w:rsidR="00502AAA" w:rsidRPr="00502AAA" w:rsidRDefault="00502AAA" w:rsidP="00502AAA">
      <w:pPr>
        <w:pStyle w:val="NormalWeb"/>
        <w:numPr>
          <w:ilvl w:val="0"/>
          <w:numId w:val="42"/>
        </w:numPr>
        <w:jc w:val="both"/>
        <w:rPr>
          <w:color w:val="000000"/>
          <w:sz w:val="20"/>
          <w:szCs w:val="20"/>
        </w:rPr>
      </w:pPr>
      <w:r w:rsidRPr="00502AAA">
        <w:rPr>
          <w:color w:val="000000"/>
          <w:sz w:val="20"/>
          <w:szCs w:val="20"/>
        </w:rPr>
        <w:t>Delivered secure backend applications utilizing</w:t>
      </w:r>
      <w:r w:rsidRPr="00502AAA">
        <w:rPr>
          <w:rStyle w:val="apple-converted-space"/>
          <w:color w:val="000000"/>
          <w:sz w:val="20"/>
          <w:szCs w:val="20"/>
        </w:rPr>
        <w:t> </w:t>
      </w:r>
      <w:r w:rsidRPr="00502AAA">
        <w:rPr>
          <w:rStyle w:val="Strong"/>
          <w:color w:val="000000"/>
          <w:sz w:val="20"/>
          <w:szCs w:val="20"/>
        </w:rPr>
        <w:t>Python</w:t>
      </w:r>
      <w:r w:rsidRPr="00502AAA">
        <w:rPr>
          <w:rStyle w:val="apple-converted-space"/>
          <w:color w:val="000000"/>
          <w:sz w:val="20"/>
          <w:szCs w:val="20"/>
        </w:rPr>
        <w:t> </w:t>
      </w:r>
      <w:r w:rsidRPr="00502AAA">
        <w:rPr>
          <w:color w:val="000000"/>
          <w:sz w:val="20"/>
          <w:szCs w:val="20"/>
        </w:rPr>
        <w:t>for service development, enabling scalable business automation through</w:t>
      </w:r>
      <w:r w:rsidRPr="00502AAA">
        <w:rPr>
          <w:rStyle w:val="apple-converted-space"/>
          <w:color w:val="000000"/>
          <w:sz w:val="20"/>
          <w:szCs w:val="20"/>
        </w:rPr>
        <w:t> </w:t>
      </w:r>
      <w:proofErr w:type="spellStart"/>
      <w:r w:rsidRPr="00502AAA">
        <w:rPr>
          <w:rStyle w:val="Strong"/>
          <w:color w:val="000000"/>
          <w:sz w:val="20"/>
          <w:szCs w:val="20"/>
        </w:rPr>
        <w:t>FastAPI</w:t>
      </w:r>
      <w:proofErr w:type="spellEnd"/>
      <w:r w:rsidRPr="00502AAA">
        <w:rPr>
          <w:rStyle w:val="apple-converted-space"/>
          <w:color w:val="000000"/>
          <w:sz w:val="20"/>
          <w:szCs w:val="20"/>
        </w:rPr>
        <w:t> </w:t>
      </w:r>
      <w:r w:rsidRPr="00502AAA">
        <w:rPr>
          <w:color w:val="000000"/>
          <w:sz w:val="20"/>
          <w:szCs w:val="20"/>
        </w:rPr>
        <w:t>while supporting distributed integrations using</w:t>
      </w:r>
      <w:r w:rsidRPr="00502AAA">
        <w:rPr>
          <w:rStyle w:val="apple-converted-space"/>
          <w:color w:val="000000"/>
          <w:sz w:val="20"/>
          <w:szCs w:val="20"/>
        </w:rPr>
        <w:t> </w:t>
      </w:r>
      <w:r w:rsidRPr="00502AAA">
        <w:rPr>
          <w:rStyle w:val="Strong"/>
          <w:color w:val="000000"/>
          <w:sz w:val="20"/>
          <w:szCs w:val="20"/>
        </w:rPr>
        <w:t>Django</w:t>
      </w:r>
      <w:r w:rsidRPr="00502AAA">
        <w:rPr>
          <w:rStyle w:val="apple-converted-space"/>
          <w:color w:val="000000"/>
          <w:sz w:val="20"/>
          <w:szCs w:val="20"/>
        </w:rPr>
        <w:t> </w:t>
      </w:r>
      <w:r w:rsidRPr="00502AAA">
        <w:rPr>
          <w:color w:val="000000"/>
          <w:sz w:val="20"/>
          <w:szCs w:val="20"/>
        </w:rPr>
        <w:t>frameworks.</w:t>
      </w:r>
    </w:p>
    <w:p w14:paraId="2774B1FA" w14:textId="1C164B54" w:rsidR="00502AAA" w:rsidRPr="00502AAA" w:rsidRDefault="00502AAA" w:rsidP="00502AAA">
      <w:pPr>
        <w:pStyle w:val="NormalWeb"/>
        <w:numPr>
          <w:ilvl w:val="0"/>
          <w:numId w:val="42"/>
        </w:numPr>
        <w:jc w:val="both"/>
        <w:rPr>
          <w:color w:val="000000"/>
          <w:sz w:val="20"/>
          <w:szCs w:val="20"/>
        </w:rPr>
      </w:pPr>
      <w:r w:rsidRPr="00502AAA">
        <w:rPr>
          <w:color w:val="000000"/>
          <w:sz w:val="20"/>
          <w:szCs w:val="20"/>
        </w:rPr>
        <w:t>Built responsive enterprise applications utilizing</w:t>
      </w:r>
      <w:r w:rsidRPr="00502AAA">
        <w:rPr>
          <w:rStyle w:val="apple-converted-space"/>
          <w:color w:val="000000"/>
          <w:sz w:val="20"/>
          <w:szCs w:val="20"/>
        </w:rPr>
        <w:t> </w:t>
      </w:r>
      <w:r w:rsidRPr="00502AAA">
        <w:rPr>
          <w:rStyle w:val="Strong"/>
          <w:color w:val="000000"/>
          <w:sz w:val="20"/>
          <w:szCs w:val="20"/>
        </w:rPr>
        <w:t>React</w:t>
      </w:r>
      <w:r w:rsidRPr="00502AAA">
        <w:rPr>
          <w:rStyle w:val="apple-converted-space"/>
          <w:color w:val="000000"/>
          <w:sz w:val="20"/>
          <w:szCs w:val="20"/>
        </w:rPr>
        <w:t> </w:t>
      </w:r>
      <w:r w:rsidRPr="00502AAA">
        <w:rPr>
          <w:color w:val="000000"/>
          <w:sz w:val="20"/>
          <w:szCs w:val="20"/>
        </w:rPr>
        <w:t>for user experiences, enabling workflow modernization through</w:t>
      </w:r>
      <w:r w:rsidRPr="00502AAA">
        <w:rPr>
          <w:rStyle w:val="apple-converted-space"/>
          <w:color w:val="000000"/>
          <w:sz w:val="20"/>
          <w:szCs w:val="20"/>
        </w:rPr>
        <w:t> </w:t>
      </w:r>
      <w:r w:rsidRPr="00502AAA">
        <w:rPr>
          <w:rStyle w:val="Strong"/>
          <w:color w:val="000000"/>
          <w:sz w:val="20"/>
          <w:szCs w:val="20"/>
        </w:rPr>
        <w:t>Angular</w:t>
      </w:r>
      <w:r w:rsidRPr="00502AAA">
        <w:rPr>
          <w:rStyle w:val="apple-converted-space"/>
          <w:color w:val="000000"/>
          <w:sz w:val="20"/>
          <w:szCs w:val="20"/>
        </w:rPr>
        <w:t> </w:t>
      </w:r>
      <w:r w:rsidRPr="00502AAA">
        <w:rPr>
          <w:color w:val="000000"/>
          <w:sz w:val="20"/>
          <w:szCs w:val="20"/>
        </w:rPr>
        <w:t>while supporting scalable frontend development using</w:t>
      </w:r>
      <w:r w:rsidRPr="00502AAA">
        <w:rPr>
          <w:rStyle w:val="apple-converted-space"/>
          <w:color w:val="000000"/>
          <w:sz w:val="20"/>
          <w:szCs w:val="20"/>
        </w:rPr>
        <w:t> </w:t>
      </w:r>
      <w:r w:rsidRPr="00502AAA">
        <w:rPr>
          <w:rStyle w:val="Strong"/>
          <w:color w:val="000000"/>
          <w:sz w:val="20"/>
          <w:szCs w:val="20"/>
        </w:rPr>
        <w:t>TypeScript</w:t>
      </w:r>
      <w:r w:rsidRPr="00502AAA">
        <w:rPr>
          <w:rStyle w:val="apple-converted-space"/>
          <w:color w:val="000000"/>
          <w:sz w:val="20"/>
          <w:szCs w:val="20"/>
        </w:rPr>
        <w:t> </w:t>
      </w:r>
      <w:r w:rsidRPr="00502AAA">
        <w:rPr>
          <w:color w:val="000000"/>
          <w:sz w:val="20"/>
          <w:szCs w:val="20"/>
        </w:rPr>
        <w:t>technologies.</w:t>
      </w:r>
    </w:p>
    <w:p w14:paraId="42DC938B" w14:textId="1E549E6C" w:rsidR="00502AAA" w:rsidRPr="00502AAA" w:rsidRDefault="00502AAA" w:rsidP="00502AAA">
      <w:pPr>
        <w:pStyle w:val="NormalWeb"/>
        <w:numPr>
          <w:ilvl w:val="0"/>
          <w:numId w:val="42"/>
        </w:numPr>
        <w:jc w:val="both"/>
        <w:rPr>
          <w:color w:val="000000"/>
          <w:sz w:val="20"/>
          <w:szCs w:val="20"/>
        </w:rPr>
      </w:pPr>
      <w:r w:rsidRPr="00502AAA">
        <w:rPr>
          <w:color w:val="000000"/>
          <w:sz w:val="20"/>
          <w:szCs w:val="20"/>
        </w:rPr>
        <w:t>Engineered large-scale analytics platforms utilizing</w:t>
      </w:r>
      <w:r w:rsidRPr="00502AAA">
        <w:rPr>
          <w:rStyle w:val="apple-converted-space"/>
          <w:color w:val="000000"/>
          <w:sz w:val="20"/>
          <w:szCs w:val="20"/>
        </w:rPr>
        <w:t> </w:t>
      </w:r>
      <w:r w:rsidRPr="00502AAA">
        <w:rPr>
          <w:rStyle w:val="Strong"/>
          <w:color w:val="000000"/>
          <w:sz w:val="20"/>
          <w:szCs w:val="20"/>
        </w:rPr>
        <w:t>Databricks</w:t>
      </w:r>
      <w:r w:rsidRPr="00502AAA">
        <w:rPr>
          <w:rStyle w:val="apple-converted-space"/>
          <w:color w:val="000000"/>
          <w:sz w:val="20"/>
          <w:szCs w:val="20"/>
        </w:rPr>
        <w:t> </w:t>
      </w:r>
      <w:r w:rsidRPr="00502AAA">
        <w:rPr>
          <w:color w:val="000000"/>
          <w:sz w:val="20"/>
          <w:szCs w:val="20"/>
        </w:rPr>
        <w:t>for distributed processing, transforming enterprise datasets through</w:t>
      </w:r>
      <w:r w:rsidRPr="00502AAA">
        <w:rPr>
          <w:rStyle w:val="apple-converted-space"/>
          <w:color w:val="000000"/>
          <w:sz w:val="20"/>
          <w:szCs w:val="20"/>
        </w:rPr>
        <w:t> </w:t>
      </w:r>
      <w:r w:rsidRPr="00502AAA">
        <w:rPr>
          <w:rStyle w:val="Strong"/>
          <w:color w:val="000000"/>
          <w:sz w:val="20"/>
          <w:szCs w:val="20"/>
        </w:rPr>
        <w:t>Apache Spark</w:t>
      </w:r>
      <w:r w:rsidRPr="00502AAA">
        <w:rPr>
          <w:rStyle w:val="apple-converted-space"/>
          <w:color w:val="000000"/>
          <w:sz w:val="20"/>
          <w:szCs w:val="20"/>
        </w:rPr>
        <w:t> </w:t>
      </w:r>
      <w:r w:rsidRPr="00502AAA">
        <w:rPr>
          <w:color w:val="000000"/>
          <w:sz w:val="20"/>
          <w:szCs w:val="20"/>
        </w:rPr>
        <w:t>while supporting real-time integrations using</w:t>
      </w:r>
      <w:r w:rsidRPr="00502AAA">
        <w:rPr>
          <w:rStyle w:val="apple-converted-space"/>
          <w:color w:val="000000"/>
          <w:sz w:val="20"/>
          <w:szCs w:val="20"/>
        </w:rPr>
        <w:t> </w:t>
      </w:r>
      <w:r w:rsidRPr="00502AAA">
        <w:rPr>
          <w:rStyle w:val="Strong"/>
          <w:color w:val="000000"/>
          <w:sz w:val="20"/>
          <w:szCs w:val="20"/>
        </w:rPr>
        <w:t>Kafka</w:t>
      </w:r>
      <w:r w:rsidRPr="00502AAA">
        <w:rPr>
          <w:rStyle w:val="apple-converted-space"/>
          <w:color w:val="000000"/>
          <w:sz w:val="20"/>
          <w:szCs w:val="20"/>
        </w:rPr>
        <w:t> </w:t>
      </w:r>
      <w:r w:rsidRPr="00502AAA">
        <w:rPr>
          <w:color w:val="000000"/>
          <w:sz w:val="20"/>
          <w:szCs w:val="20"/>
        </w:rPr>
        <w:t>ecosystems.</w:t>
      </w:r>
    </w:p>
    <w:p w14:paraId="23151F87" w14:textId="2F4E64F6" w:rsidR="00502AAA" w:rsidRPr="00502AAA" w:rsidRDefault="00502AAA" w:rsidP="00502AAA">
      <w:pPr>
        <w:pStyle w:val="NormalWeb"/>
        <w:numPr>
          <w:ilvl w:val="0"/>
          <w:numId w:val="42"/>
        </w:numPr>
        <w:jc w:val="both"/>
        <w:rPr>
          <w:color w:val="000000"/>
          <w:sz w:val="20"/>
          <w:szCs w:val="20"/>
        </w:rPr>
      </w:pPr>
      <w:r w:rsidRPr="00502AAA">
        <w:rPr>
          <w:color w:val="000000"/>
          <w:sz w:val="20"/>
          <w:szCs w:val="20"/>
        </w:rPr>
        <w:t>Worked extensively across</w:t>
      </w:r>
      <w:r w:rsidRPr="00502AAA">
        <w:rPr>
          <w:rStyle w:val="apple-converted-space"/>
          <w:color w:val="000000"/>
          <w:sz w:val="20"/>
          <w:szCs w:val="20"/>
        </w:rPr>
        <w:t> </w:t>
      </w:r>
      <w:r w:rsidRPr="00502AAA">
        <w:rPr>
          <w:rStyle w:val="Strong"/>
          <w:color w:val="000000"/>
          <w:sz w:val="20"/>
          <w:szCs w:val="20"/>
        </w:rPr>
        <w:t>Microsoft Azure</w:t>
      </w:r>
      <w:r w:rsidRPr="00502AAA">
        <w:rPr>
          <w:rStyle w:val="apple-converted-space"/>
          <w:color w:val="000000"/>
          <w:sz w:val="20"/>
          <w:szCs w:val="20"/>
        </w:rPr>
        <w:t> </w:t>
      </w:r>
      <w:r w:rsidRPr="00502AAA">
        <w:rPr>
          <w:color w:val="000000"/>
          <w:sz w:val="20"/>
          <w:szCs w:val="20"/>
        </w:rPr>
        <w:t>and</w:t>
      </w:r>
      <w:r w:rsidRPr="00502AAA">
        <w:rPr>
          <w:rStyle w:val="apple-converted-space"/>
          <w:color w:val="000000"/>
          <w:sz w:val="20"/>
          <w:szCs w:val="20"/>
        </w:rPr>
        <w:t> </w:t>
      </w:r>
      <w:r w:rsidRPr="00502AAA">
        <w:rPr>
          <w:rStyle w:val="Strong"/>
          <w:color w:val="000000"/>
          <w:sz w:val="20"/>
          <w:szCs w:val="20"/>
        </w:rPr>
        <w:t>Amazon Web Services</w:t>
      </w:r>
      <w:r w:rsidRPr="00502AAA">
        <w:rPr>
          <w:rStyle w:val="apple-converted-space"/>
          <w:color w:val="000000"/>
          <w:sz w:val="20"/>
          <w:szCs w:val="20"/>
        </w:rPr>
        <w:t> </w:t>
      </w:r>
      <w:r w:rsidRPr="00502AAA">
        <w:rPr>
          <w:color w:val="000000"/>
          <w:sz w:val="20"/>
          <w:szCs w:val="20"/>
        </w:rPr>
        <w:t>environments delivering enterprise AI solutions, while gaining exposure to</w:t>
      </w:r>
      <w:r w:rsidRPr="00502AAA">
        <w:rPr>
          <w:rStyle w:val="apple-converted-space"/>
          <w:color w:val="000000"/>
          <w:sz w:val="20"/>
          <w:szCs w:val="20"/>
        </w:rPr>
        <w:t> </w:t>
      </w:r>
      <w:r w:rsidRPr="00502AAA">
        <w:rPr>
          <w:rStyle w:val="Strong"/>
          <w:color w:val="000000"/>
          <w:sz w:val="20"/>
          <w:szCs w:val="20"/>
        </w:rPr>
        <w:t>Google Vertex AI</w:t>
      </w:r>
      <w:r w:rsidRPr="00502AAA">
        <w:rPr>
          <w:rStyle w:val="apple-converted-space"/>
          <w:color w:val="000000"/>
          <w:sz w:val="20"/>
          <w:szCs w:val="20"/>
        </w:rPr>
        <w:t> </w:t>
      </w:r>
      <w:r w:rsidRPr="00502AAA">
        <w:rPr>
          <w:color w:val="000000"/>
          <w:sz w:val="20"/>
          <w:szCs w:val="20"/>
        </w:rPr>
        <w:t>through evaluation, experimentation, and prototyping initiatives.</w:t>
      </w:r>
    </w:p>
    <w:p w14:paraId="7C674453" w14:textId="6D83EF08" w:rsidR="00502AAA" w:rsidRPr="00502AAA" w:rsidRDefault="00502AAA" w:rsidP="00502AAA">
      <w:pPr>
        <w:pStyle w:val="NormalWeb"/>
        <w:numPr>
          <w:ilvl w:val="0"/>
          <w:numId w:val="42"/>
        </w:numPr>
        <w:jc w:val="both"/>
        <w:rPr>
          <w:color w:val="000000"/>
          <w:sz w:val="20"/>
          <w:szCs w:val="20"/>
        </w:rPr>
      </w:pPr>
      <w:r w:rsidRPr="00502AAA">
        <w:rPr>
          <w:color w:val="000000"/>
          <w:sz w:val="20"/>
          <w:szCs w:val="20"/>
        </w:rPr>
        <w:t>Developed enterprise operational platforms utilizing</w:t>
      </w:r>
      <w:r w:rsidRPr="00502AAA">
        <w:rPr>
          <w:rStyle w:val="apple-converted-space"/>
          <w:color w:val="000000"/>
          <w:sz w:val="20"/>
          <w:szCs w:val="20"/>
        </w:rPr>
        <w:t> </w:t>
      </w:r>
      <w:r w:rsidRPr="00502AAA">
        <w:rPr>
          <w:rStyle w:val="Strong"/>
          <w:color w:val="000000"/>
          <w:sz w:val="20"/>
          <w:szCs w:val="20"/>
        </w:rPr>
        <w:t>Oracle</w:t>
      </w:r>
      <w:r w:rsidRPr="00502AAA">
        <w:rPr>
          <w:rStyle w:val="apple-converted-space"/>
          <w:color w:val="000000"/>
          <w:sz w:val="20"/>
          <w:szCs w:val="20"/>
        </w:rPr>
        <w:t> </w:t>
      </w:r>
      <w:r w:rsidRPr="00502AAA">
        <w:rPr>
          <w:color w:val="000000"/>
          <w:sz w:val="20"/>
          <w:szCs w:val="20"/>
        </w:rPr>
        <w:t>for information management, enabling regulatory automation through</w:t>
      </w:r>
      <w:r w:rsidRPr="00502AAA">
        <w:rPr>
          <w:rStyle w:val="apple-converted-space"/>
          <w:color w:val="000000"/>
          <w:sz w:val="20"/>
          <w:szCs w:val="20"/>
        </w:rPr>
        <w:t> </w:t>
      </w:r>
      <w:r w:rsidRPr="00502AAA">
        <w:rPr>
          <w:rStyle w:val="Strong"/>
          <w:color w:val="000000"/>
          <w:sz w:val="20"/>
          <w:szCs w:val="20"/>
        </w:rPr>
        <w:t>SAP ERP</w:t>
      </w:r>
      <w:r w:rsidRPr="00502AAA">
        <w:rPr>
          <w:rStyle w:val="apple-converted-space"/>
          <w:color w:val="000000"/>
          <w:sz w:val="20"/>
          <w:szCs w:val="20"/>
        </w:rPr>
        <w:t> </w:t>
      </w:r>
      <w:r w:rsidRPr="00502AAA">
        <w:rPr>
          <w:color w:val="000000"/>
          <w:sz w:val="20"/>
          <w:szCs w:val="20"/>
        </w:rPr>
        <w:t>while supporting manufacturing integrations using</w:t>
      </w:r>
      <w:r w:rsidRPr="00502AAA">
        <w:rPr>
          <w:rStyle w:val="apple-converted-space"/>
          <w:color w:val="000000"/>
          <w:sz w:val="20"/>
          <w:szCs w:val="20"/>
        </w:rPr>
        <w:t> </w:t>
      </w:r>
      <w:r w:rsidRPr="00502AAA">
        <w:rPr>
          <w:rStyle w:val="Strong"/>
          <w:color w:val="000000"/>
          <w:sz w:val="20"/>
          <w:szCs w:val="20"/>
        </w:rPr>
        <w:t>MES/LIMS</w:t>
      </w:r>
      <w:r w:rsidRPr="00502AAA">
        <w:rPr>
          <w:rStyle w:val="apple-converted-space"/>
          <w:color w:val="000000"/>
          <w:sz w:val="20"/>
          <w:szCs w:val="20"/>
        </w:rPr>
        <w:t> </w:t>
      </w:r>
      <w:r w:rsidRPr="00502AAA">
        <w:rPr>
          <w:color w:val="000000"/>
          <w:sz w:val="20"/>
          <w:szCs w:val="20"/>
        </w:rPr>
        <w:t>environments.</w:t>
      </w:r>
    </w:p>
    <w:p w14:paraId="1319C9C8" w14:textId="63C7A360" w:rsidR="006578D0" w:rsidRPr="00CC099D" w:rsidRDefault="006578D0" w:rsidP="009B7428">
      <w:pPr>
        <w:pStyle w:val="NormalWeb"/>
        <w:jc w:val="both"/>
        <w:rPr>
          <w:color w:val="000000"/>
          <w:sz w:val="20"/>
          <w:szCs w:val="20"/>
        </w:rPr>
      </w:pPr>
      <w:r w:rsidRPr="00CC099D">
        <w:rPr>
          <w:b/>
          <w:bCs/>
          <w:sz w:val="20"/>
          <w:szCs w:val="20"/>
          <w:u w:val="single"/>
        </w:rPr>
        <w:t>Technical Skills: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45"/>
        <w:gridCol w:w="7400"/>
      </w:tblGrid>
      <w:tr w:rsidR="009B7428" w:rsidRPr="00CC099D" w14:paraId="5AC45B29" w14:textId="77777777" w:rsidTr="007C1FE5">
        <w:trPr>
          <w:tblHeader/>
          <w:tblCellSpacing w:w="15" w:type="dxa"/>
        </w:trPr>
        <w:tc>
          <w:tcPr>
            <w:tcW w:w="3100" w:type="dxa"/>
            <w:vAlign w:val="center"/>
            <w:hideMark/>
          </w:tcPr>
          <w:p w14:paraId="5F5EADFC" w14:textId="0B2D2826" w:rsidR="009B7428" w:rsidRPr="009B7428" w:rsidRDefault="009B7428" w:rsidP="009B7428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B742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Category</w:t>
            </w:r>
          </w:p>
        </w:tc>
        <w:tc>
          <w:tcPr>
            <w:tcW w:w="7355" w:type="dxa"/>
            <w:vAlign w:val="center"/>
            <w:hideMark/>
          </w:tcPr>
          <w:p w14:paraId="4E457C74" w14:textId="226FE16E" w:rsidR="009B7428" w:rsidRPr="009B7428" w:rsidRDefault="009B7428" w:rsidP="009B7428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B742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Technologies</w:t>
            </w:r>
          </w:p>
        </w:tc>
      </w:tr>
      <w:tr w:rsidR="009B7428" w:rsidRPr="00CC099D" w14:paraId="586FEF69" w14:textId="77777777" w:rsidTr="007C1FE5">
        <w:trPr>
          <w:tblCellSpacing w:w="15" w:type="dxa"/>
        </w:trPr>
        <w:tc>
          <w:tcPr>
            <w:tcW w:w="3100" w:type="dxa"/>
            <w:vAlign w:val="center"/>
            <w:hideMark/>
          </w:tcPr>
          <w:p w14:paraId="39EA18C0" w14:textId="50AE1C6C" w:rsidR="009B7428" w:rsidRPr="009B7428" w:rsidRDefault="009B7428" w:rsidP="009B7428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7428">
              <w:rPr>
                <w:rStyle w:val="Strong"/>
                <w:rFonts w:ascii="Times New Roman" w:hAnsi="Times New Roman" w:cs="Times New Roman"/>
                <w:color w:val="000000"/>
                <w:sz w:val="20"/>
                <w:szCs w:val="20"/>
              </w:rPr>
              <w:t>Programming &amp; Scripting</w:t>
            </w:r>
          </w:p>
        </w:tc>
        <w:tc>
          <w:tcPr>
            <w:tcW w:w="7355" w:type="dxa"/>
            <w:vAlign w:val="center"/>
            <w:hideMark/>
          </w:tcPr>
          <w:p w14:paraId="64C443F5" w14:textId="0A88B4A1" w:rsidR="009B7428" w:rsidRPr="009B7428" w:rsidRDefault="009B7428" w:rsidP="009B7428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74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Python, SQL, </w:t>
            </w:r>
            <w:proofErr w:type="spellStart"/>
            <w:r w:rsidRPr="009B74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PySpark</w:t>
            </w:r>
            <w:proofErr w:type="spellEnd"/>
            <w:r w:rsidRPr="009B74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Pandas, NumPy, TypeScript, JavaScript, Shell Scripting</w:t>
            </w:r>
          </w:p>
        </w:tc>
      </w:tr>
      <w:tr w:rsidR="009B7428" w:rsidRPr="00CC099D" w14:paraId="01A1274D" w14:textId="77777777" w:rsidTr="007C1FE5">
        <w:trPr>
          <w:tblCellSpacing w:w="15" w:type="dxa"/>
        </w:trPr>
        <w:tc>
          <w:tcPr>
            <w:tcW w:w="3100" w:type="dxa"/>
            <w:vAlign w:val="center"/>
            <w:hideMark/>
          </w:tcPr>
          <w:p w14:paraId="59406E14" w14:textId="70092EC6" w:rsidR="009B7428" w:rsidRPr="009B7428" w:rsidRDefault="009B7428" w:rsidP="009B7428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7428">
              <w:rPr>
                <w:rStyle w:val="Strong"/>
                <w:rFonts w:ascii="Times New Roman" w:hAnsi="Times New Roman" w:cs="Times New Roman"/>
                <w:color w:val="000000"/>
                <w:sz w:val="20"/>
                <w:szCs w:val="20"/>
              </w:rPr>
              <w:t>Generative AI &amp; Agentic AI</w:t>
            </w:r>
          </w:p>
        </w:tc>
        <w:tc>
          <w:tcPr>
            <w:tcW w:w="7355" w:type="dxa"/>
            <w:vAlign w:val="center"/>
            <w:hideMark/>
          </w:tcPr>
          <w:p w14:paraId="17CBD46D" w14:textId="5F9BC038" w:rsidR="009B7428" w:rsidRPr="009B7428" w:rsidRDefault="009B7428" w:rsidP="009B7428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74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Azure </w:t>
            </w:r>
            <w:proofErr w:type="spellStart"/>
            <w:r w:rsidRPr="009B74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OpenAI</w:t>
            </w:r>
            <w:proofErr w:type="spellEnd"/>
            <w:r w:rsidRPr="009B74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GPT-4o, Claude 3, Llama 3, </w:t>
            </w:r>
            <w:proofErr w:type="spellStart"/>
            <w:r w:rsidRPr="009B74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LangChain</w:t>
            </w:r>
            <w:proofErr w:type="spellEnd"/>
            <w:r w:rsidRPr="009B74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LangGraph, CrewAI, AutoGen, Hugging Face Transformers, Sentence Transformers, Semantic Kernel, MCP Protocol, Function Calling, Tool Calling, Prompt Engineering, Context Engineering, </w:t>
            </w:r>
            <w:proofErr w:type="spellStart"/>
            <w:r w:rsidRPr="009B74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ReAct</w:t>
            </w:r>
            <w:proofErr w:type="spellEnd"/>
            <w:r w:rsidRPr="009B74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RAG, </w:t>
            </w:r>
            <w:proofErr w:type="spellStart"/>
            <w:r w:rsidRPr="009B74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GraphRAG</w:t>
            </w:r>
            <w:proofErr w:type="spellEnd"/>
            <w:r w:rsidRPr="009B74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Multi-Agent Systems</w:t>
            </w:r>
          </w:p>
        </w:tc>
      </w:tr>
      <w:tr w:rsidR="009B7428" w:rsidRPr="00CC099D" w14:paraId="5D880771" w14:textId="77777777" w:rsidTr="007C1FE5">
        <w:trPr>
          <w:tblCellSpacing w:w="15" w:type="dxa"/>
        </w:trPr>
        <w:tc>
          <w:tcPr>
            <w:tcW w:w="3100" w:type="dxa"/>
            <w:vAlign w:val="center"/>
            <w:hideMark/>
          </w:tcPr>
          <w:p w14:paraId="1E6D7650" w14:textId="66BB863C" w:rsidR="009B7428" w:rsidRPr="009B7428" w:rsidRDefault="009B7428" w:rsidP="009B7428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7428">
              <w:rPr>
                <w:rStyle w:val="Strong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Machine Learning &amp; </w:t>
            </w:r>
            <w:proofErr w:type="spellStart"/>
            <w:r w:rsidRPr="009B7428">
              <w:rPr>
                <w:rStyle w:val="Strong"/>
                <w:rFonts w:ascii="Times New Roman" w:hAnsi="Times New Roman" w:cs="Times New Roman"/>
                <w:color w:val="000000"/>
                <w:sz w:val="20"/>
                <w:szCs w:val="20"/>
              </w:rPr>
              <w:t>MLOps</w:t>
            </w:r>
            <w:proofErr w:type="spellEnd"/>
          </w:p>
        </w:tc>
        <w:tc>
          <w:tcPr>
            <w:tcW w:w="7355" w:type="dxa"/>
            <w:vAlign w:val="center"/>
            <w:hideMark/>
          </w:tcPr>
          <w:p w14:paraId="68609D86" w14:textId="4A4754EA" w:rsidR="009B7428" w:rsidRPr="009B7428" w:rsidRDefault="009B7428" w:rsidP="009B7428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74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Scikit-Learn, TensorFlow, </w:t>
            </w:r>
            <w:proofErr w:type="spellStart"/>
            <w:r w:rsidRPr="009B74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PyTorch</w:t>
            </w:r>
            <w:proofErr w:type="spellEnd"/>
            <w:r w:rsidRPr="009B74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9B74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XGBoost</w:t>
            </w:r>
            <w:proofErr w:type="spellEnd"/>
            <w:r w:rsidRPr="009B74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Random Forest, Logistic Regression, K-Means Clustering, Time Series Forecasting, Feature Engineering, Hyperparameter Tuning, </w:t>
            </w:r>
            <w:proofErr w:type="spellStart"/>
            <w:r w:rsidRPr="009B74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MLflow</w:t>
            </w:r>
            <w:proofErr w:type="spellEnd"/>
            <w:r w:rsidRPr="009B74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9B74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SageMaker</w:t>
            </w:r>
            <w:proofErr w:type="spellEnd"/>
            <w:r w:rsidRPr="009B74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Feature Store, Model Registry, Model Monitoring</w:t>
            </w:r>
          </w:p>
        </w:tc>
      </w:tr>
      <w:tr w:rsidR="009B7428" w:rsidRPr="00CC099D" w14:paraId="55CFC13B" w14:textId="77777777" w:rsidTr="007C1FE5">
        <w:trPr>
          <w:tblCellSpacing w:w="15" w:type="dxa"/>
        </w:trPr>
        <w:tc>
          <w:tcPr>
            <w:tcW w:w="3100" w:type="dxa"/>
            <w:vAlign w:val="center"/>
            <w:hideMark/>
          </w:tcPr>
          <w:p w14:paraId="46924F8B" w14:textId="3F5C0C3F" w:rsidR="009B7428" w:rsidRPr="009B7428" w:rsidRDefault="009B7428" w:rsidP="009B7428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7428">
              <w:rPr>
                <w:rStyle w:val="Strong"/>
                <w:rFonts w:ascii="Times New Roman" w:hAnsi="Times New Roman" w:cs="Times New Roman"/>
                <w:color w:val="000000"/>
                <w:sz w:val="20"/>
                <w:szCs w:val="20"/>
              </w:rPr>
              <w:t>Cloud Platforms &amp; Services</w:t>
            </w:r>
          </w:p>
        </w:tc>
        <w:tc>
          <w:tcPr>
            <w:tcW w:w="7355" w:type="dxa"/>
            <w:vAlign w:val="center"/>
            <w:hideMark/>
          </w:tcPr>
          <w:p w14:paraId="76026AFF" w14:textId="68118E3E" w:rsidR="009B7428" w:rsidRPr="009B7428" w:rsidRDefault="009B7428" w:rsidP="009B7428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74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Microsoft Azure (Azure </w:t>
            </w:r>
            <w:proofErr w:type="spellStart"/>
            <w:r w:rsidRPr="009B74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OpenAI</w:t>
            </w:r>
            <w:proofErr w:type="spellEnd"/>
            <w:r w:rsidRPr="009B74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AKS, Azure AI Search, Azure Data Factory, Azure Data Lake Storage Gen2, Azure SQL Database, Cosmos DB, Event Hubs, Azure App Services, Azure DevOps, Azure Key Vault), Amazon Web Services (</w:t>
            </w:r>
            <w:proofErr w:type="spellStart"/>
            <w:r w:rsidRPr="009B74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SageMaker</w:t>
            </w:r>
            <w:proofErr w:type="spellEnd"/>
            <w:r w:rsidRPr="009B74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EKS, S3, Redshift, Lambda, IAM, ECR, VPC, CloudWatch)</w:t>
            </w:r>
          </w:p>
        </w:tc>
      </w:tr>
      <w:tr w:rsidR="009B7428" w:rsidRPr="00CC099D" w14:paraId="18825067" w14:textId="77777777" w:rsidTr="007C1FE5">
        <w:trPr>
          <w:tblCellSpacing w:w="15" w:type="dxa"/>
        </w:trPr>
        <w:tc>
          <w:tcPr>
            <w:tcW w:w="3100" w:type="dxa"/>
            <w:vAlign w:val="center"/>
            <w:hideMark/>
          </w:tcPr>
          <w:p w14:paraId="1E34D35F" w14:textId="5BB175B6" w:rsidR="009B7428" w:rsidRPr="009B7428" w:rsidRDefault="009B7428" w:rsidP="009B7428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7428">
              <w:rPr>
                <w:rStyle w:val="Strong"/>
                <w:rFonts w:ascii="Times New Roman" w:hAnsi="Times New Roman" w:cs="Times New Roman"/>
                <w:color w:val="000000"/>
                <w:sz w:val="20"/>
                <w:szCs w:val="20"/>
              </w:rPr>
              <w:t>Data Engineering &amp; Big Data</w:t>
            </w:r>
          </w:p>
        </w:tc>
        <w:tc>
          <w:tcPr>
            <w:tcW w:w="7355" w:type="dxa"/>
            <w:vAlign w:val="center"/>
            <w:hideMark/>
          </w:tcPr>
          <w:p w14:paraId="6B9D9C4E" w14:textId="3BB2960E" w:rsidR="009B7428" w:rsidRPr="009B7428" w:rsidRDefault="009B7428" w:rsidP="009B7428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74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Databricks, Apache Spark, Spark SQL, Hadoop, Hive, Kafka, Airflow, ETL/ELT Pipelines, Data Lake Architecture, Data Warehousing, Star Schema, Dimensional Modeling, Data Validation, Anomaly Detection</w:t>
            </w:r>
          </w:p>
        </w:tc>
      </w:tr>
      <w:tr w:rsidR="009B7428" w:rsidRPr="00CC099D" w14:paraId="3EBE8357" w14:textId="77777777" w:rsidTr="007C1FE5">
        <w:trPr>
          <w:tblCellSpacing w:w="15" w:type="dxa"/>
        </w:trPr>
        <w:tc>
          <w:tcPr>
            <w:tcW w:w="3100" w:type="dxa"/>
            <w:vAlign w:val="center"/>
            <w:hideMark/>
          </w:tcPr>
          <w:p w14:paraId="5A5340D4" w14:textId="46BCE595" w:rsidR="009B7428" w:rsidRPr="009B7428" w:rsidRDefault="009B7428" w:rsidP="009B7428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7428">
              <w:rPr>
                <w:rStyle w:val="Strong"/>
                <w:rFonts w:ascii="Times New Roman" w:hAnsi="Times New Roman" w:cs="Times New Roman"/>
                <w:color w:val="000000"/>
                <w:sz w:val="20"/>
                <w:szCs w:val="20"/>
              </w:rPr>
              <w:t>Databases &amp; Vector Stores</w:t>
            </w:r>
          </w:p>
        </w:tc>
        <w:tc>
          <w:tcPr>
            <w:tcW w:w="7355" w:type="dxa"/>
            <w:vAlign w:val="center"/>
            <w:hideMark/>
          </w:tcPr>
          <w:p w14:paraId="46EAF4CF" w14:textId="0C69865A" w:rsidR="009B7428" w:rsidRPr="009B7428" w:rsidRDefault="009B7428" w:rsidP="009B7428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74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Oracle, PostgreSQL, SQL Server, Azure SQL Database, Cosmos DB, Amazon Redshift, Pinecone, </w:t>
            </w:r>
            <w:proofErr w:type="spellStart"/>
            <w:r w:rsidRPr="009B74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pgvector</w:t>
            </w:r>
            <w:proofErr w:type="spellEnd"/>
          </w:p>
        </w:tc>
      </w:tr>
      <w:tr w:rsidR="009B7428" w:rsidRPr="00CC099D" w14:paraId="6CB4DB9B" w14:textId="77777777" w:rsidTr="007C1FE5">
        <w:trPr>
          <w:tblCellSpacing w:w="15" w:type="dxa"/>
        </w:trPr>
        <w:tc>
          <w:tcPr>
            <w:tcW w:w="3100" w:type="dxa"/>
            <w:vAlign w:val="center"/>
            <w:hideMark/>
          </w:tcPr>
          <w:p w14:paraId="2DC167CA" w14:textId="78BB416D" w:rsidR="009B7428" w:rsidRPr="009B7428" w:rsidRDefault="009B7428" w:rsidP="009B7428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7428">
              <w:rPr>
                <w:rStyle w:val="Strong"/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Backend &amp; API Development</w:t>
            </w:r>
          </w:p>
        </w:tc>
        <w:tc>
          <w:tcPr>
            <w:tcW w:w="7355" w:type="dxa"/>
            <w:vAlign w:val="center"/>
            <w:hideMark/>
          </w:tcPr>
          <w:p w14:paraId="6FB77949" w14:textId="597168D6" w:rsidR="009B7428" w:rsidRPr="009B7428" w:rsidRDefault="009B7428" w:rsidP="009B7428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B74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FastAPI</w:t>
            </w:r>
            <w:proofErr w:type="spellEnd"/>
            <w:r w:rsidRPr="009B74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Django, Flask, REST APIs, Microservices Architecture, Event-Driven Architecture, JSON, XML, Django ORM</w:t>
            </w:r>
          </w:p>
        </w:tc>
      </w:tr>
      <w:tr w:rsidR="009B7428" w:rsidRPr="00CC099D" w14:paraId="0F6DD4CA" w14:textId="77777777" w:rsidTr="007C1FE5">
        <w:trPr>
          <w:tblCellSpacing w:w="15" w:type="dxa"/>
        </w:trPr>
        <w:tc>
          <w:tcPr>
            <w:tcW w:w="3100" w:type="dxa"/>
            <w:vAlign w:val="center"/>
            <w:hideMark/>
          </w:tcPr>
          <w:p w14:paraId="7159AD56" w14:textId="35481D57" w:rsidR="009B7428" w:rsidRPr="009B7428" w:rsidRDefault="009B7428" w:rsidP="009B7428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7428">
              <w:rPr>
                <w:rStyle w:val="Strong"/>
                <w:rFonts w:ascii="Times New Roman" w:hAnsi="Times New Roman" w:cs="Times New Roman"/>
                <w:color w:val="000000"/>
                <w:sz w:val="20"/>
                <w:szCs w:val="20"/>
              </w:rPr>
              <w:t>Frontend Technologies</w:t>
            </w:r>
          </w:p>
        </w:tc>
        <w:tc>
          <w:tcPr>
            <w:tcW w:w="7355" w:type="dxa"/>
            <w:vAlign w:val="center"/>
            <w:hideMark/>
          </w:tcPr>
          <w:p w14:paraId="185BA8F7" w14:textId="7EC0FFCB" w:rsidR="009B7428" w:rsidRPr="009B7428" w:rsidRDefault="009B7428" w:rsidP="009B7428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74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React.js, Angular, TypeScript, JavaScript, HTML5, CSS3</w:t>
            </w:r>
          </w:p>
        </w:tc>
      </w:tr>
      <w:tr w:rsidR="009B7428" w:rsidRPr="00CC099D" w14:paraId="2B3C9A09" w14:textId="77777777" w:rsidTr="007C1FE5">
        <w:trPr>
          <w:tblCellSpacing w:w="15" w:type="dxa"/>
        </w:trPr>
        <w:tc>
          <w:tcPr>
            <w:tcW w:w="3100" w:type="dxa"/>
            <w:vAlign w:val="center"/>
            <w:hideMark/>
          </w:tcPr>
          <w:p w14:paraId="038900AF" w14:textId="2DB2DCE4" w:rsidR="009B7428" w:rsidRPr="009B7428" w:rsidRDefault="009B7428" w:rsidP="009B7428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7428">
              <w:rPr>
                <w:rStyle w:val="Strong"/>
                <w:rFonts w:ascii="Times New Roman" w:hAnsi="Times New Roman" w:cs="Times New Roman"/>
                <w:color w:val="000000"/>
                <w:sz w:val="20"/>
                <w:szCs w:val="20"/>
              </w:rPr>
              <w:t>DevOps, Containers &amp; Observability</w:t>
            </w:r>
          </w:p>
        </w:tc>
        <w:tc>
          <w:tcPr>
            <w:tcW w:w="7355" w:type="dxa"/>
            <w:vAlign w:val="center"/>
            <w:hideMark/>
          </w:tcPr>
          <w:p w14:paraId="39EBEF00" w14:textId="030A7735" w:rsidR="009B7428" w:rsidRPr="009B7428" w:rsidRDefault="009B7428" w:rsidP="009B7428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74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Docker, Containerization, Kubernetes (AKS/EKS), CI/CD Pipelines, GitHub Actions, Jenkins, Terraform, Prometheus, Grafana, Azure Monitor, </w:t>
            </w:r>
            <w:proofErr w:type="spellStart"/>
            <w:r w:rsidRPr="009B74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Arize</w:t>
            </w:r>
            <w:proofErr w:type="spellEnd"/>
            <w:r w:rsidRPr="009B74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Phoenix, </w:t>
            </w:r>
            <w:proofErr w:type="spellStart"/>
            <w:r w:rsidRPr="009B74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LangSmith</w:t>
            </w:r>
            <w:proofErr w:type="spellEnd"/>
            <w:r w:rsidRPr="009B74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Ragas, </w:t>
            </w:r>
            <w:proofErr w:type="spellStart"/>
            <w:r w:rsidRPr="009B74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TruLens</w:t>
            </w:r>
            <w:proofErr w:type="spellEnd"/>
          </w:p>
        </w:tc>
      </w:tr>
      <w:tr w:rsidR="009B7428" w:rsidRPr="00CC099D" w14:paraId="62C6F0E7" w14:textId="77777777" w:rsidTr="007C1FE5">
        <w:trPr>
          <w:tblCellSpacing w:w="15" w:type="dxa"/>
        </w:trPr>
        <w:tc>
          <w:tcPr>
            <w:tcW w:w="3100" w:type="dxa"/>
            <w:vAlign w:val="center"/>
            <w:hideMark/>
          </w:tcPr>
          <w:p w14:paraId="4EEE063D" w14:textId="6A1B2333" w:rsidR="009B7428" w:rsidRPr="009B7428" w:rsidRDefault="009B7428" w:rsidP="009B7428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7428">
              <w:rPr>
                <w:rStyle w:val="Strong"/>
                <w:rFonts w:ascii="Times New Roman" w:hAnsi="Times New Roman" w:cs="Times New Roman"/>
                <w:color w:val="000000"/>
                <w:sz w:val="20"/>
                <w:szCs w:val="20"/>
              </w:rPr>
              <w:t>Security, Testing &amp; Collaboration</w:t>
            </w:r>
          </w:p>
        </w:tc>
        <w:tc>
          <w:tcPr>
            <w:tcW w:w="7355" w:type="dxa"/>
            <w:vAlign w:val="center"/>
            <w:hideMark/>
          </w:tcPr>
          <w:p w14:paraId="1C722A21" w14:textId="723ADF3F" w:rsidR="009B7428" w:rsidRPr="009B7428" w:rsidRDefault="009B7428" w:rsidP="009B7428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74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OAuth 2.0, JWT, RBAC, Azure Active Directory, </w:t>
            </w:r>
            <w:proofErr w:type="spellStart"/>
            <w:r w:rsidRPr="009B74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PyTest</w:t>
            </w:r>
            <w:proofErr w:type="spellEnd"/>
            <w:r w:rsidRPr="009B74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Integration Testing, UAT, Swagger, Confluence, JIRA, Git, Agile Scrum, Linux</w:t>
            </w:r>
          </w:p>
        </w:tc>
      </w:tr>
    </w:tbl>
    <w:p w14:paraId="0514C19C" w14:textId="77777777" w:rsidR="006578D0" w:rsidRPr="00CC099D" w:rsidRDefault="006578D0" w:rsidP="006578D0">
      <w:pPr>
        <w:pStyle w:val="NoSpacing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08544289" w14:textId="77777777" w:rsidR="006578D0" w:rsidRPr="00CC099D" w:rsidRDefault="006578D0" w:rsidP="006578D0">
      <w:pPr>
        <w:pStyle w:val="NoSpacing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CC099D">
        <w:rPr>
          <w:rFonts w:ascii="Times New Roman" w:hAnsi="Times New Roman" w:cs="Times New Roman"/>
          <w:b/>
          <w:bCs/>
          <w:sz w:val="20"/>
          <w:szCs w:val="20"/>
          <w:u w:val="single"/>
        </w:rPr>
        <w:t>Professional Experience:</w:t>
      </w:r>
    </w:p>
    <w:p w14:paraId="2389327A" w14:textId="2D4C403F" w:rsidR="00AE3883" w:rsidRPr="00CC099D" w:rsidRDefault="00612D60" w:rsidP="006578D0">
      <w:pPr>
        <w:spacing w:before="100" w:beforeAutospacing="1" w:after="100" w:afterAutospacing="1"/>
        <w:outlineLvl w:val="0"/>
        <w:rPr>
          <w:rFonts w:ascii="Times New Roman" w:hAnsi="Times New Roman" w:cs="Times New Roman"/>
          <w:b/>
          <w:bCs/>
          <w:sz w:val="20"/>
          <w:szCs w:val="20"/>
        </w:rPr>
      </w:pPr>
      <w:r w:rsidRPr="00CC099D">
        <w:rPr>
          <w:rFonts w:ascii="Times New Roman" w:hAnsi="Times New Roman" w:cs="Times New Roman"/>
          <w:b/>
          <w:bCs/>
          <w:color w:val="000000"/>
          <w:sz w:val="20"/>
          <w:szCs w:val="20"/>
        </w:rPr>
        <w:t>Blue Cross Blue Shield (BCBS)</w:t>
      </w:r>
      <w:r w:rsidR="00B6207B">
        <w:rPr>
          <w:rFonts w:ascii="Times New Roman" w:hAnsi="Times New Roman" w:cs="Times New Roman"/>
          <w:b/>
          <w:bCs/>
          <w:color w:val="000000"/>
          <w:sz w:val="20"/>
          <w:szCs w:val="20"/>
        </w:rPr>
        <w:t>| Durham, North Carolina</w:t>
      </w:r>
      <w:r w:rsidRPr="00CC099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                                                                        </w:t>
      </w:r>
      <w:r w:rsidRPr="00CC099D">
        <w:rPr>
          <w:rStyle w:val="Strong"/>
          <w:rFonts w:ascii="Times New Roman" w:hAnsi="Times New Roman" w:cs="Times New Roman"/>
          <w:sz w:val="20"/>
          <w:szCs w:val="20"/>
        </w:rPr>
        <w:t xml:space="preserve">         </w:t>
      </w:r>
      <w:r w:rsidRPr="00CC099D">
        <w:rPr>
          <w:rStyle w:val="Strong"/>
          <w:rFonts w:ascii="Times New Roman" w:hAnsi="Times New Roman" w:cs="Times New Roman"/>
          <w:color w:val="000000"/>
          <w:sz w:val="20"/>
          <w:szCs w:val="20"/>
        </w:rPr>
        <w:t>Jan 2024 – Present</w:t>
      </w:r>
      <w:r w:rsidR="006578D0" w:rsidRPr="00CC099D">
        <w:rPr>
          <w:rStyle w:val="Strong"/>
          <w:rFonts w:ascii="Times New Roman" w:hAnsi="Times New Roman" w:cs="Times New Roman"/>
          <w:color w:val="000000"/>
          <w:sz w:val="20"/>
          <w:szCs w:val="20"/>
        </w:rPr>
        <w:t xml:space="preserve">    </w:t>
      </w:r>
      <w:r w:rsidR="00AE3883" w:rsidRPr="00CC099D">
        <w:rPr>
          <w:rStyle w:val="Strong"/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CC099D">
        <w:rPr>
          <w:rFonts w:ascii="Times New Roman" w:hAnsi="Times New Roman" w:cs="Times New Roman"/>
          <w:b/>
          <w:bCs/>
          <w:sz w:val="20"/>
          <w:szCs w:val="20"/>
        </w:rPr>
        <w:t>Role: Senior AI Developer</w:t>
      </w:r>
    </w:p>
    <w:p w14:paraId="61622858" w14:textId="77777777" w:rsidR="00612D60" w:rsidRPr="00CC099D" w:rsidRDefault="00612D60" w:rsidP="00612D60">
      <w:pPr>
        <w:pStyle w:val="Heading3"/>
        <w:jc w:val="both"/>
        <w:rPr>
          <w:color w:val="000000"/>
          <w:sz w:val="20"/>
          <w:szCs w:val="20"/>
        </w:rPr>
      </w:pPr>
      <w:r w:rsidRPr="00CC099D">
        <w:rPr>
          <w:color w:val="000000"/>
          <w:sz w:val="20"/>
          <w:szCs w:val="20"/>
        </w:rPr>
        <w:t>Responsibilities</w:t>
      </w:r>
    </w:p>
    <w:p w14:paraId="1849F6F7" w14:textId="77777777" w:rsidR="00FB581F" w:rsidRPr="00FB581F" w:rsidRDefault="00FB581F" w:rsidP="00FB581F">
      <w:pPr>
        <w:pStyle w:val="ListParagraph"/>
        <w:numPr>
          <w:ilvl w:val="0"/>
          <w:numId w:val="20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 w:rsidRPr="00FB581F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Architected an enterprise healthcare Generative AI platform using </w:t>
      </w:r>
      <w:r w:rsidRPr="00FB581F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14:ligatures w14:val="none"/>
        </w:rPr>
        <w:t xml:space="preserve">Azure </w:t>
      </w:r>
      <w:proofErr w:type="spellStart"/>
      <w:r w:rsidRPr="00FB581F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14:ligatures w14:val="none"/>
        </w:rPr>
        <w:t>OpenAI</w:t>
      </w:r>
      <w:proofErr w:type="spellEnd"/>
      <w:r w:rsidRPr="00FB581F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, </w:t>
      </w:r>
      <w:proofErr w:type="spellStart"/>
      <w:r w:rsidRPr="00FB581F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14:ligatures w14:val="none"/>
        </w:rPr>
        <w:t>FastAPI</w:t>
      </w:r>
      <w:proofErr w:type="spellEnd"/>
      <w:r w:rsidRPr="00FB581F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, and </w:t>
      </w:r>
      <w:r w:rsidRPr="00FB581F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14:ligatures w14:val="none"/>
        </w:rPr>
        <w:t>Python</w:t>
      </w:r>
      <w:r w:rsidRPr="00FB581F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, enabling intelligent knowledge retrieval, clinical workflow automation, and secure decision-support capabilities across organizations.</w:t>
      </w:r>
    </w:p>
    <w:p w14:paraId="68942A8F" w14:textId="5D496A61" w:rsidR="00FB581F" w:rsidRPr="00FB581F" w:rsidRDefault="00FB581F" w:rsidP="00FB581F">
      <w:pPr>
        <w:pStyle w:val="ListParagraph"/>
        <w:numPr>
          <w:ilvl w:val="0"/>
          <w:numId w:val="20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 w:rsidRPr="00FB581F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Designed cloud-native architecture using </w:t>
      </w:r>
      <w:r w:rsidRPr="00FB581F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14:ligatures w14:val="none"/>
        </w:rPr>
        <w:t>Microservices Architecture</w:t>
      </w:r>
      <w:r w:rsidRPr="00FB581F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, </w:t>
      </w:r>
      <w:r w:rsidRPr="00FB581F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14:ligatures w14:val="none"/>
        </w:rPr>
        <w:t xml:space="preserve">Event-Driven </w:t>
      </w:r>
      <w:proofErr w:type="spellStart"/>
      <w:r w:rsidRPr="00FB581F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14:ligatures w14:val="none"/>
        </w:rPr>
        <w:t>Architecture</w:t>
      </w:r>
      <w:r w:rsidRPr="00FB581F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,</w:t>
      </w:r>
      <w:r w:rsidRPr="00FB581F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14:ligatures w14:val="none"/>
        </w:rPr>
        <w:t>Agentic</w:t>
      </w:r>
      <w:proofErr w:type="spellEnd"/>
      <w:r w:rsidRPr="00FB581F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14:ligatures w14:val="none"/>
        </w:rPr>
        <w:t xml:space="preserve"> AI</w:t>
      </w:r>
      <w:r w:rsidRPr="00FB581F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, enabling scalable autonomous workflows, distributed processing, resilient </w:t>
      </w:r>
      <w:proofErr w:type="spellStart"/>
      <w:r w:rsidRPr="00FB581F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integrations,enterprise</w:t>
      </w:r>
      <w:proofErr w:type="spellEnd"/>
      <w:r w:rsidRPr="00FB581F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 xml:space="preserve"> healthcare system interoperability requirements.</w:t>
      </w:r>
    </w:p>
    <w:p w14:paraId="17319F12" w14:textId="2BC2CB1F" w:rsidR="00FB581F" w:rsidRPr="00FB581F" w:rsidRDefault="00FB581F" w:rsidP="00FB581F">
      <w:pPr>
        <w:pStyle w:val="ListParagraph"/>
        <w:numPr>
          <w:ilvl w:val="0"/>
          <w:numId w:val="20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 w:rsidRPr="00FB581F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Collaborated within Agile delivery teams using </w:t>
      </w:r>
      <w:r w:rsidRPr="00FB581F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14:ligatures w14:val="none"/>
        </w:rPr>
        <w:t>Agile Scrum</w:t>
      </w:r>
      <w:r w:rsidRPr="00FB581F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, </w:t>
      </w:r>
      <w:r w:rsidRPr="00FB581F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14:ligatures w14:val="none"/>
        </w:rPr>
        <w:t>JIRA</w:t>
      </w:r>
      <w:r w:rsidRPr="00FB581F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, and </w:t>
      </w:r>
      <w:r w:rsidRPr="00FB581F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14:ligatures w14:val="none"/>
        </w:rPr>
        <w:t>Confluence</w:t>
      </w:r>
      <w:r w:rsidRPr="00FB581F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, participating in sprint ceremonies, backlog refinement, stakeholder discussions, and iterative healthcare platform enhancements regularly.</w:t>
      </w:r>
    </w:p>
    <w:p w14:paraId="355973EE" w14:textId="4015484C" w:rsidR="00FB581F" w:rsidRPr="00FB581F" w:rsidRDefault="00FB581F" w:rsidP="00FB581F">
      <w:pPr>
        <w:pStyle w:val="ListParagraph"/>
        <w:numPr>
          <w:ilvl w:val="0"/>
          <w:numId w:val="20"/>
        </w:numPr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B581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Built enterprise data ingestion pipelines using </w:t>
      </w:r>
      <w:r w:rsidRPr="00FB581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FHIR APIs</w:t>
      </w:r>
      <w:r w:rsidRPr="00FB581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 </w:t>
      </w:r>
      <w:r w:rsidRPr="00FB581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Azure Data Lake Storage</w:t>
      </w:r>
      <w:r w:rsidRPr="00FB581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and </w:t>
      </w:r>
      <w:r w:rsidRPr="00FB581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Event Hubs</w:t>
      </w:r>
      <w:r w:rsidRPr="00FB581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enabling reliable acquisition of healthcare claims, provider, member, and clinical datasets.</w:t>
      </w:r>
    </w:p>
    <w:p w14:paraId="43C14D19" w14:textId="36A4FCFB" w:rsidR="00FB581F" w:rsidRPr="00FB581F" w:rsidRDefault="00FB581F" w:rsidP="00FB581F">
      <w:pPr>
        <w:pStyle w:val="ListParagraph"/>
        <w:numPr>
          <w:ilvl w:val="0"/>
          <w:numId w:val="20"/>
        </w:numPr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B581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Developed large-scale data processing workflows using </w:t>
      </w:r>
      <w:r w:rsidRPr="00FB581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Databricks</w:t>
      </w:r>
      <w:r w:rsidRPr="00FB581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 </w:t>
      </w:r>
      <w:proofErr w:type="spellStart"/>
      <w:r w:rsidRPr="00FB581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PySpark</w:t>
      </w:r>
      <w:proofErr w:type="spellEnd"/>
      <w:r w:rsidRPr="00FB581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and </w:t>
      </w:r>
      <w:r w:rsidRPr="00FB581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Azure Data Factory</w:t>
      </w:r>
      <w:r w:rsidRPr="00FB581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transforming structured and unstructured healthcare information into analytics-ready datasets supporting downstream AI applications.</w:t>
      </w:r>
    </w:p>
    <w:p w14:paraId="69B7978A" w14:textId="7ECC2287" w:rsidR="00FB581F" w:rsidRPr="00FB581F" w:rsidRDefault="00FB581F" w:rsidP="00FB581F">
      <w:pPr>
        <w:pStyle w:val="ListParagraph"/>
        <w:numPr>
          <w:ilvl w:val="0"/>
          <w:numId w:val="20"/>
        </w:numPr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B581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Designed scalable persistence layers using </w:t>
      </w:r>
      <w:r w:rsidRPr="00FB581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Cosmos DB</w:t>
      </w:r>
      <w:r w:rsidRPr="00FB581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 </w:t>
      </w:r>
      <w:r w:rsidRPr="00FB581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PostgreSQL</w:t>
      </w:r>
      <w:r w:rsidRPr="00FB581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and </w:t>
      </w:r>
      <w:r w:rsidRPr="00FB581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Azure SQL</w:t>
      </w:r>
      <w:r w:rsidRPr="00FB581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, enabling secure storage, rapid retrieval, and governance of healthcare knowledge assets </w:t>
      </w:r>
      <w:proofErr w:type="gramStart"/>
      <w:r w:rsidRPr="00FB581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enterprise-wide</w:t>
      </w:r>
      <w:proofErr w:type="gramEnd"/>
      <w:r w:rsidRPr="00FB581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.</w:t>
      </w:r>
    </w:p>
    <w:p w14:paraId="282D931B" w14:textId="2DD505C4" w:rsidR="00FB581F" w:rsidRPr="00FB581F" w:rsidRDefault="00FB581F" w:rsidP="00FB581F">
      <w:pPr>
        <w:pStyle w:val="ListParagraph"/>
        <w:numPr>
          <w:ilvl w:val="0"/>
          <w:numId w:val="20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 w:rsidRPr="00FB581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Implemented vector retrieval infrastructure using </w:t>
      </w:r>
      <w:r w:rsidRPr="00FB581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Pinecone</w:t>
      </w:r>
      <w:r w:rsidRPr="00FB581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 </w:t>
      </w:r>
      <w:r w:rsidRPr="00FB581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Azure AI Search</w:t>
      </w:r>
      <w:r w:rsidRPr="00FB581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and </w:t>
      </w:r>
      <w:proofErr w:type="spellStart"/>
      <w:r w:rsidRPr="00FB581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pgvector</w:t>
      </w:r>
      <w:proofErr w:type="spellEnd"/>
      <w:r w:rsidRPr="00FB581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enabling semantic embeddings, contextual retrieval, and knowledge grounding for Generative AI applications.</w:t>
      </w:r>
    </w:p>
    <w:p w14:paraId="0DAD463A" w14:textId="17E877EE" w:rsidR="00FB581F" w:rsidRPr="00FB581F" w:rsidRDefault="00FB581F" w:rsidP="00FB581F">
      <w:pPr>
        <w:pStyle w:val="ListParagraph"/>
        <w:numPr>
          <w:ilvl w:val="0"/>
          <w:numId w:val="20"/>
        </w:numPr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B581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Evaluated foundation models including </w:t>
      </w:r>
      <w:r w:rsidRPr="00FB581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GPT-4o</w:t>
      </w:r>
      <w:r w:rsidRPr="00FB581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 </w:t>
      </w:r>
      <w:r w:rsidRPr="00FB581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Claude 3</w:t>
      </w:r>
      <w:r w:rsidRPr="00FB581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and </w:t>
      </w:r>
      <w:r w:rsidRPr="00FB581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Llama 3</w:t>
      </w:r>
      <w:r w:rsidRPr="00FB581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selecting optimal architectures based on reasoning quality, contextual accuracy, latency requirements, and healthcare domain performance benchmarks.</w:t>
      </w:r>
    </w:p>
    <w:p w14:paraId="4B6BC4E9" w14:textId="03C05AC0" w:rsidR="00FB581F" w:rsidRPr="00FB581F" w:rsidRDefault="00FB581F" w:rsidP="00FB581F">
      <w:pPr>
        <w:pStyle w:val="ListParagraph"/>
        <w:numPr>
          <w:ilvl w:val="0"/>
          <w:numId w:val="20"/>
        </w:numPr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B581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Developed enterprise retrieval workflows using </w:t>
      </w:r>
      <w:r w:rsidRPr="00FB581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RAG</w:t>
      </w:r>
      <w:r w:rsidRPr="00FB581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 </w:t>
      </w:r>
      <w:proofErr w:type="spellStart"/>
      <w:r w:rsidRPr="00FB581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GraphRAG</w:t>
      </w:r>
      <w:proofErr w:type="spellEnd"/>
      <w:r w:rsidRPr="00FB581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and </w:t>
      </w:r>
      <w:r w:rsidRPr="00FB581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Semantic Search</w:t>
      </w:r>
      <w:r w:rsidRPr="00FB581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enabling grounded responses, multi-hop reasoning, contextual understanding, and accurate healthcare knowledge discovery across datasets.</w:t>
      </w:r>
    </w:p>
    <w:p w14:paraId="006DEE13" w14:textId="1D7326D5" w:rsidR="00FB581F" w:rsidRPr="00FB581F" w:rsidRDefault="00FB581F" w:rsidP="00FB581F">
      <w:pPr>
        <w:pStyle w:val="ListParagraph"/>
        <w:numPr>
          <w:ilvl w:val="0"/>
          <w:numId w:val="20"/>
        </w:numPr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B581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Optimized Generative AI performance through </w:t>
      </w:r>
      <w:r w:rsidRPr="00FB581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Prompt Engineering</w:t>
      </w:r>
      <w:r w:rsidRPr="00FB581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 </w:t>
      </w:r>
      <w:r w:rsidRPr="00FB581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Context Engineering</w:t>
      </w:r>
      <w:r w:rsidRPr="00FB581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and </w:t>
      </w:r>
      <w:proofErr w:type="spellStart"/>
      <w:r w:rsidRPr="00FB581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ReAct</w:t>
      </w:r>
      <w:proofErr w:type="spellEnd"/>
      <w:r w:rsidRPr="00FB581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improving response relevance, reasoning consistency, retrieval effectiveness, and structured output generation reliability.</w:t>
      </w:r>
    </w:p>
    <w:p w14:paraId="1452F0B3" w14:textId="15075DE8" w:rsidR="00FB581F" w:rsidRPr="00FB581F" w:rsidRDefault="00FB581F" w:rsidP="00FB581F">
      <w:pPr>
        <w:pStyle w:val="ListParagraph"/>
        <w:numPr>
          <w:ilvl w:val="0"/>
          <w:numId w:val="20"/>
        </w:numPr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B581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Built Agentic AI workflows using </w:t>
      </w:r>
      <w:proofErr w:type="spellStart"/>
      <w:r w:rsidRPr="00FB581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LangChain</w:t>
      </w:r>
      <w:proofErr w:type="spellEnd"/>
      <w:r w:rsidRPr="00FB581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 </w:t>
      </w:r>
      <w:r w:rsidRPr="00FB581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LangGraph</w:t>
      </w:r>
      <w:r w:rsidRPr="00FB581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and </w:t>
      </w:r>
      <w:r w:rsidRPr="00FB581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CrewAI</w:t>
      </w:r>
      <w:r w:rsidRPr="00FB581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enabling multi-agent collaboration, workflow orchestration, autonomous task execution, and intelligent healthcare process automation capabilities.</w:t>
      </w:r>
    </w:p>
    <w:p w14:paraId="4CE8B36F" w14:textId="4C733A6B" w:rsidR="00FB581F" w:rsidRPr="00FB581F" w:rsidRDefault="00FB581F" w:rsidP="00FB581F">
      <w:pPr>
        <w:pStyle w:val="ListParagraph"/>
        <w:numPr>
          <w:ilvl w:val="0"/>
          <w:numId w:val="20"/>
        </w:numPr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B581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Developed semantic embedding frameworks using </w:t>
      </w:r>
      <w:r w:rsidRPr="00FB581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Hugging Face</w:t>
      </w:r>
      <w:r w:rsidRPr="00FB581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 </w:t>
      </w:r>
      <w:r w:rsidRPr="00FB581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Sentence Transformers</w:t>
      </w:r>
      <w:r w:rsidRPr="00FB581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and </w:t>
      </w:r>
      <w:r w:rsidRPr="00FB581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Embeddings</w:t>
      </w:r>
      <w:r w:rsidRPr="00FB581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generating contextual vector representations supporting enterprise search, retrieval accuracy, and knowledge grounding initiatives.</w:t>
      </w:r>
    </w:p>
    <w:p w14:paraId="3B46D2F6" w14:textId="1A878904" w:rsidR="00FB581F" w:rsidRPr="00FB581F" w:rsidRDefault="00FB581F" w:rsidP="00FB581F">
      <w:pPr>
        <w:pStyle w:val="ListParagraph"/>
        <w:numPr>
          <w:ilvl w:val="0"/>
          <w:numId w:val="20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 w:rsidRPr="00FB581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Implemented evaluation frameworks using </w:t>
      </w:r>
      <w:proofErr w:type="spellStart"/>
      <w:r w:rsidRPr="00FB581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LangSmith</w:t>
      </w:r>
      <w:proofErr w:type="spellEnd"/>
      <w:r w:rsidRPr="00FB581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 </w:t>
      </w:r>
      <w:r w:rsidRPr="00FB581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Ragas</w:t>
      </w:r>
      <w:r w:rsidRPr="00FB581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and </w:t>
      </w:r>
      <w:proofErr w:type="spellStart"/>
      <w:r w:rsidRPr="00FB581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TruLens</w:t>
      </w:r>
      <w:proofErr w:type="spellEnd"/>
      <w:r w:rsidRPr="00FB581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enabling hallucination detection, response scoring, quality assessment, and continuous improvement across production AI systems.</w:t>
      </w:r>
    </w:p>
    <w:p w14:paraId="632E9771" w14:textId="653CDA60" w:rsidR="00FB581F" w:rsidRPr="00FB581F" w:rsidRDefault="00FB581F" w:rsidP="00FB581F">
      <w:pPr>
        <w:pStyle w:val="ListParagraph"/>
        <w:numPr>
          <w:ilvl w:val="0"/>
          <w:numId w:val="20"/>
        </w:numPr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B581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Containerized enterprise AI services using </w:t>
      </w:r>
      <w:r w:rsidRPr="00FB581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Docker</w:t>
      </w:r>
      <w:r w:rsidRPr="00FB581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 </w:t>
      </w:r>
      <w:r w:rsidRPr="00FB581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Azure Container Registry</w:t>
      </w:r>
      <w:r w:rsidRPr="00FB581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and </w:t>
      </w:r>
      <w:r w:rsidRPr="00FB581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AI Microservices</w:t>
      </w:r>
      <w:r w:rsidRPr="00FB581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enabling portable deployments, service isolation, scalability, and consistent execution across multiple environments.</w:t>
      </w:r>
    </w:p>
    <w:p w14:paraId="0D74B9B3" w14:textId="00125365" w:rsidR="00FB581F" w:rsidRPr="00FB581F" w:rsidRDefault="00FB581F" w:rsidP="00FB581F">
      <w:pPr>
        <w:pStyle w:val="ListParagraph"/>
        <w:numPr>
          <w:ilvl w:val="0"/>
          <w:numId w:val="20"/>
        </w:numPr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B581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Orchestrated production workloads using </w:t>
      </w:r>
      <w:r w:rsidRPr="00FB581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Azure Kubernetes Service</w:t>
      </w:r>
      <w:r w:rsidRPr="00FB581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 </w:t>
      </w:r>
      <w:r w:rsidRPr="00FB581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LLM Serving</w:t>
      </w:r>
      <w:r w:rsidRPr="00FB581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and </w:t>
      </w:r>
      <w:r w:rsidRPr="00FB581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Model Serving</w:t>
      </w:r>
      <w:r w:rsidRPr="00FB581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enabling scalable inference, automated resource management, high availability, and enterprise AI operations.</w:t>
      </w:r>
    </w:p>
    <w:p w14:paraId="5204ADDE" w14:textId="581C6AB6" w:rsidR="00FB581F" w:rsidRPr="00FB581F" w:rsidRDefault="00FB581F" w:rsidP="00FB581F">
      <w:pPr>
        <w:pStyle w:val="ListParagraph"/>
        <w:numPr>
          <w:ilvl w:val="0"/>
          <w:numId w:val="20"/>
        </w:numPr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B581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Developed automated deployment pipelines using </w:t>
      </w:r>
      <w:r w:rsidRPr="00FB581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Azure DevOps</w:t>
      </w:r>
      <w:r w:rsidRPr="00FB581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 </w:t>
      </w:r>
      <w:r w:rsidRPr="00FB581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GitHub Actions</w:t>
      </w:r>
      <w:r w:rsidRPr="00FB581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and </w:t>
      </w:r>
      <w:r w:rsidRPr="00FB581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CI/CD</w:t>
      </w:r>
      <w:r w:rsidRPr="00FB581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enabling continuous integration, streamlined releases, version control, and reliable software delivery processes.</w:t>
      </w:r>
    </w:p>
    <w:p w14:paraId="457C770A" w14:textId="50E2A8AB" w:rsidR="00FB581F" w:rsidRPr="00FB581F" w:rsidRDefault="00FB581F" w:rsidP="00FB581F">
      <w:pPr>
        <w:pStyle w:val="ListParagraph"/>
        <w:numPr>
          <w:ilvl w:val="0"/>
          <w:numId w:val="20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 w:rsidRPr="00FB581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Managed cloud infrastructure using </w:t>
      </w:r>
      <w:r w:rsidRPr="00FB581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Terraform</w:t>
      </w:r>
      <w:r w:rsidRPr="00FB581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 </w:t>
      </w:r>
      <w:r w:rsidRPr="00FB581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Azure Key Vault</w:t>
      </w:r>
      <w:r w:rsidRPr="00FB581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and </w:t>
      </w:r>
      <w:r w:rsidRPr="00FB581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IAM</w:t>
      </w:r>
      <w:r w:rsidRPr="00FB581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enabling secure resource provisioning, secrets management, governance controls, and compliant enterprise cloud operations.</w:t>
      </w:r>
    </w:p>
    <w:p w14:paraId="1681026D" w14:textId="20C8D681" w:rsidR="00FB581F" w:rsidRPr="00FB581F" w:rsidRDefault="00FB581F" w:rsidP="00FB581F">
      <w:pPr>
        <w:pStyle w:val="ListParagraph"/>
        <w:numPr>
          <w:ilvl w:val="0"/>
          <w:numId w:val="20"/>
        </w:numPr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B581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Developed observability frameworks using </w:t>
      </w:r>
      <w:proofErr w:type="spellStart"/>
      <w:r w:rsidRPr="00FB581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Arize</w:t>
      </w:r>
      <w:proofErr w:type="spellEnd"/>
      <w:r w:rsidRPr="00FB581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 xml:space="preserve"> Phoenix</w:t>
      </w:r>
      <w:r w:rsidRPr="00FB581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 </w:t>
      </w:r>
      <w:r w:rsidRPr="00FB581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Prometheus</w:t>
      </w:r>
      <w:r w:rsidRPr="00FB581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and </w:t>
      </w:r>
      <w:r w:rsidRPr="00FB581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Azure Monitor</w:t>
      </w:r>
      <w:r w:rsidRPr="00FB581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enabling performance monitoring, hallucination detection, latency tracking, reliability measurement, and proactive issue identification across production.</w:t>
      </w:r>
    </w:p>
    <w:p w14:paraId="6E46DD12" w14:textId="28B48313" w:rsidR="00FB581F" w:rsidRPr="00FB581F" w:rsidRDefault="00FB581F" w:rsidP="00FB581F">
      <w:pPr>
        <w:pStyle w:val="ListParagraph"/>
        <w:numPr>
          <w:ilvl w:val="0"/>
          <w:numId w:val="20"/>
        </w:numPr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B581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Built comprehensive quality assurance processes using </w:t>
      </w:r>
      <w:proofErr w:type="spellStart"/>
      <w:r w:rsidRPr="00FB581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PyTest</w:t>
      </w:r>
      <w:proofErr w:type="spellEnd"/>
      <w:r w:rsidRPr="00FB581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 </w:t>
      </w:r>
      <w:r w:rsidRPr="00FB581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Integration Testing</w:t>
      </w:r>
      <w:r w:rsidRPr="00FB581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and </w:t>
      </w:r>
      <w:r w:rsidRPr="00FB581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API Validation</w:t>
      </w:r>
      <w:r w:rsidRPr="00FB581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ensuring application stability, functional accuracy, deployment readiness, and consistent enterprise system behavior.</w:t>
      </w:r>
    </w:p>
    <w:p w14:paraId="592F93EA" w14:textId="52DCCA5F" w:rsidR="00FB581F" w:rsidRPr="00FB581F" w:rsidRDefault="00FB581F" w:rsidP="00FB581F">
      <w:pPr>
        <w:pStyle w:val="ListParagraph"/>
        <w:numPr>
          <w:ilvl w:val="0"/>
          <w:numId w:val="20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 w:rsidRPr="00FB581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Authored technical documentation using </w:t>
      </w:r>
      <w:r w:rsidRPr="00FB581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Swagger</w:t>
      </w:r>
      <w:r w:rsidRPr="00FB581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 </w:t>
      </w:r>
      <w:r w:rsidRPr="00FB581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Confluence</w:t>
      </w:r>
      <w:r w:rsidRPr="00FB581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and </w:t>
      </w:r>
      <w:r w:rsidRPr="00FB581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Architecture Diagrams</w:t>
      </w:r>
      <w:r w:rsidRPr="00FB581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supporting knowledge transfer, onboarding efficiency, API governance, audit readiness, and cross-functional collaboration initiatives.</w:t>
      </w:r>
    </w:p>
    <w:p w14:paraId="12552DE0" w14:textId="461FD183" w:rsidR="00612D60" w:rsidRPr="00FB581F" w:rsidRDefault="00612D60" w:rsidP="00FF1A8C">
      <w:pPr>
        <w:pStyle w:val="Heading3"/>
        <w:jc w:val="both"/>
        <w:rPr>
          <w:b w:val="0"/>
          <w:bCs w:val="0"/>
          <w:color w:val="000000"/>
          <w:sz w:val="20"/>
          <w:szCs w:val="20"/>
        </w:rPr>
      </w:pPr>
      <w:r w:rsidRPr="00CC099D">
        <w:rPr>
          <w:color w:val="000000"/>
          <w:sz w:val="20"/>
          <w:szCs w:val="20"/>
        </w:rPr>
        <w:lastRenderedPageBreak/>
        <w:t>Environment</w:t>
      </w:r>
      <w:r w:rsidR="00AE3883" w:rsidRPr="00CC099D">
        <w:rPr>
          <w:color w:val="000000"/>
          <w:sz w:val="20"/>
          <w:szCs w:val="20"/>
        </w:rPr>
        <w:t xml:space="preserve">: </w:t>
      </w:r>
      <w:r w:rsidR="00FB581F" w:rsidRPr="00FB581F">
        <w:rPr>
          <w:b w:val="0"/>
          <w:bCs w:val="0"/>
          <w:color w:val="000000"/>
          <w:sz w:val="20"/>
          <w:szCs w:val="20"/>
        </w:rPr>
        <w:t xml:space="preserve">Python, </w:t>
      </w:r>
      <w:proofErr w:type="spellStart"/>
      <w:r w:rsidR="00FB581F" w:rsidRPr="00FB581F">
        <w:rPr>
          <w:b w:val="0"/>
          <w:bCs w:val="0"/>
          <w:color w:val="000000"/>
          <w:sz w:val="20"/>
          <w:szCs w:val="20"/>
        </w:rPr>
        <w:t>FastAPI</w:t>
      </w:r>
      <w:proofErr w:type="spellEnd"/>
      <w:r w:rsidR="00FB581F" w:rsidRPr="00FB581F">
        <w:rPr>
          <w:b w:val="0"/>
          <w:bCs w:val="0"/>
          <w:color w:val="000000"/>
          <w:sz w:val="20"/>
          <w:szCs w:val="20"/>
        </w:rPr>
        <w:t xml:space="preserve">, Django, React.js, TypeScript, REST APIs, Microservices Architecture, Event-Driven Architecture, Generative AI, Agentic AI, Azure </w:t>
      </w:r>
      <w:proofErr w:type="spellStart"/>
      <w:r w:rsidR="00FB581F" w:rsidRPr="00FB581F">
        <w:rPr>
          <w:b w:val="0"/>
          <w:bCs w:val="0"/>
          <w:color w:val="000000"/>
          <w:sz w:val="20"/>
          <w:szCs w:val="20"/>
        </w:rPr>
        <w:t>OpenAI</w:t>
      </w:r>
      <w:proofErr w:type="spellEnd"/>
      <w:r w:rsidR="00FB581F" w:rsidRPr="00FB581F">
        <w:rPr>
          <w:b w:val="0"/>
          <w:bCs w:val="0"/>
          <w:color w:val="000000"/>
          <w:sz w:val="20"/>
          <w:szCs w:val="20"/>
        </w:rPr>
        <w:t xml:space="preserve">, GPT-4o, Claude 3, Llama 3, </w:t>
      </w:r>
      <w:proofErr w:type="spellStart"/>
      <w:r w:rsidR="00FB581F" w:rsidRPr="00FB581F">
        <w:rPr>
          <w:b w:val="0"/>
          <w:bCs w:val="0"/>
          <w:color w:val="000000"/>
          <w:sz w:val="20"/>
          <w:szCs w:val="20"/>
        </w:rPr>
        <w:t>LangChain</w:t>
      </w:r>
      <w:proofErr w:type="spellEnd"/>
      <w:r w:rsidR="00FB581F" w:rsidRPr="00FB581F">
        <w:rPr>
          <w:b w:val="0"/>
          <w:bCs w:val="0"/>
          <w:color w:val="000000"/>
          <w:sz w:val="20"/>
          <w:szCs w:val="20"/>
        </w:rPr>
        <w:t xml:space="preserve">, LangGraph, CrewAI, AutoGen, Hugging Face Transformers, Sentence Transformers, Semantic Kernel, Multi-Agent Systems, MCP Protocol, Function Calling, Tool Calling, Prompt Engineering, Context Engineering, </w:t>
      </w:r>
      <w:proofErr w:type="spellStart"/>
      <w:r w:rsidR="00FB581F" w:rsidRPr="00FB581F">
        <w:rPr>
          <w:b w:val="0"/>
          <w:bCs w:val="0"/>
          <w:color w:val="000000"/>
          <w:sz w:val="20"/>
          <w:szCs w:val="20"/>
        </w:rPr>
        <w:t>ReAct</w:t>
      </w:r>
      <w:proofErr w:type="spellEnd"/>
      <w:r w:rsidR="00FB581F" w:rsidRPr="00FB581F">
        <w:rPr>
          <w:b w:val="0"/>
          <w:bCs w:val="0"/>
          <w:color w:val="000000"/>
          <w:sz w:val="20"/>
          <w:szCs w:val="20"/>
        </w:rPr>
        <w:t xml:space="preserve">, RAG, </w:t>
      </w:r>
      <w:proofErr w:type="spellStart"/>
      <w:r w:rsidR="00FB581F" w:rsidRPr="00FB581F">
        <w:rPr>
          <w:b w:val="0"/>
          <w:bCs w:val="0"/>
          <w:color w:val="000000"/>
          <w:sz w:val="20"/>
          <w:szCs w:val="20"/>
        </w:rPr>
        <w:t>GraphRAG</w:t>
      </w:r>
      <w:proofErr w:type="spellEnd"/>
      <w:r w:rsidR="00FB581F" w:rsidRPr="00FB581F">
        <w:rPr>
          <w:b w:val="0"/>
          <w:bCs w:val="0"/>
          <w:color w:val="000000"/>
          <w:sz w:val="20"/>
          <w:szCs w:val="20"/>
        </w:rPr>
        <w:t xml:space="preserve">, Semantic Search, Semantic Embeddings, Vector Databases, Pinecone, Azure AI Search, </w:t>
      </w:r>
      <w:proofErr w:type="spellStart"/>
      <w:r w:rsidR="00FB581F" w:rsidRPr="00FB581F">
        <w:rPr>
          <w:b w:val="0"/>
          <w:bCs w:val="0"/>
          <w:color w:val="000000"/>
          <w:sz w:val="20"/>
          <w:szCs w:val="20"/>
        </w:rPr>
        <w:t>pgvector</w:t>
      </w:r>
      <w:proofErr w:type="spellEnd"/>
      <w:r w:rsidR="00FB581F" w:rsidRPr="00FB581F">
        <w:rPr>
          <w:b w:val="0"/>
          <w:bCs w:val="0"/>
          <w:color w:val="000000"/>
          <w:sz w:val="20"/>
          <w:szCs w:val="20"/>
        </w:rPr>
        <w:t xml:space="preserve">, Knowledge Graphs, FHIR APIs, Azure Data Lake Storage Gen2, Azure Event Hubs, Azure Data Factory, Databricks, </w:t>
      </w:r>
      <w:proofErr w:type="spellStart"/>
      <w:r w:rsidR="00FB581F" w:rsidRPr="00FB581F">
        <w:rPr>
          <w:b w:val="0"/>
          <w:bCs w:val="0"/>
          <w:color w:val="000000"/>
          <w:sz w:val="20"/>
          <w:szCs w:val="20"/>
        </w:rPr>
        <w:t>PySpark</w:t>
      </w:r>
      <w:proofErr w:type="spellEnd"/>
      <w:r w:rsidR="00FB581F" w:rsidRPr="00FB581F">
        <w:rPr>
          <w:b w:val="0"/>
          <w:bCs w:val="0"/>
          <w:color w:val="000000"/>
          <w:sz w:val="20"/>
          <w:szCs w:val="20"/>
        </w:rPr>
        <w:t xml:space="preserve">, Cosmos DB, PostgreSQL, Azure SQL Database, Docker, Azure Container Registry (ACR), Azure Kubernetes Service (AKS), LLM Serving, Model Serving, AI Microservices, Azure Functions, Azure DevOps, GitHub Actions, CI/CD Pipelines, Terraform, Azure Key Vault, IAM, </w:t>
      </w:r>
      <w:proofErr w:type="spellStart"/>
      <w:r w:rsidR="00FB581F" w:rsidRPr="00FB581F">
        <w:rPr>
          <w:b w:val="0"/>
          <w:bCs w:val="0"/>
          <w:color w:val="000000"/>
          <w:sz w:val="20"/>
          <w:szCs w:val="20"/>
        </w:rPr>
        <w:t>LangSmith</w:t>
      </w:r>
      <w:proofErr w:type="spellEnd"/>
      <w:r w:rsidR="00FB581F" w:rsidRPr="00FB581F">
        <w:rPr>
          <w:b w:val="0"/>
          <w:bCs w:val="0"/>
          <w:color w:val="000000"/>
          <w:sz w:val="20"/>
          <w:szCs w:val="20"/>
        </w:rPr>
        <w:t xml:space="preserve">, Ragas, </w:t>
      </w:r>
      <w:proofErr w:type="spellStart"/>
      <w:r w:rsidR="00FB581F" w:rsidRPr="00FB581F">
        <w:rPr>
          <w:b w:val="0"/>
          <w:bCs w:val="0"/>
          <w:color w:val="000000"/>
          <w:sz w:val="20"/>
          <w:szCs w:val="20"/>
        </w:rPr>
        <w:t>TruLens</w:t>
      </w:r>
      <w:proofErr w:type="spellEnd"/>
      <w:r w:rsidR="00FB581F" w:rsidRPr="00FB581F">
        <w:rPr>
          <w:b w:val="0"/>
          <w:bCs w:val="0"/>
          <w:color w:val="000000"/>
          <w:sz w:val="20"/>
          <w:szCs w:val="20"/>
        </w:rPr>
        <w:t xml:space="preserve">, </w:t>
      </w:r>
      <w:proofErr w:type="spellStart"/>
      <w:r w:rsidR="00FB581F" w:rsidRPr="00FB581F">
        <w:rPr>
          <w:b w:val="0"/>
          <w:bCs w:val="0"/>
          <w:color w:val="000000"/>
          <w:sz w:val="20"/>
          <w:szCs w:val="20"/>
        </w:rPr>
        <w:t>Arize</w:t>
      </w:r>
      <w:proofErr w:type="spellEnd"/>
      <w:r w:rsidR="00FB581F" w:rsidRPr="00FB581F">
        <w:rPr>
          <w:b w:val="0"/>
          <w:bCs w:val="0"/>
          <w:color w:val="000000"/>
          <w:sz w:val="20"/>
          <w:szCs w:val="20"/>
        </w:rPr>
        <w:t xml:space="preserve"> Phoenix, Azure Monitor, Prometheus, </w:t>
      </w:r>
      <w:proofErr w:type="spellStart"/>
      <w:r w:rsidR="00FB581F" w:rsidRPr="00FB581F">
        <w:rPr>
          <w:b w:val="0"/>
          <w:bCs w:val="0"/>
          <w:color w:val="000000"/>
          <w:sz w:val="20"/>
          <w:szCs w:val="20"/>
        </w:rPr>
        <w:t>PyTest</w:t>
      </w:r>
      <w:proofErr w:type="spellEnd"/>
      <w:r w:rsidR="00FB581F" w:rsidRPr="00FB581F">
        <w:rPr>
          <w:b w:val="0"/>
          <w:bCs w:val="0"/>
          <w:color w:val="000000"/>
          <w:sz w:val="20"/>
          <w:szCs w:val="20"/>
        </w:rPr>
        <w:t>, Integration Testing, API Validation, Swagger, Confluence, Agile Scrum, JIRA, Linux.</w:t>
      </w:r>
    </w:p>
    <w:p w14:paraId="68CDADA9" w14:textId="6EF52DBC" w:rsidR="00612D60" w:rsidRPr="00611A95" w:rsidRDefault="00612D60" w:rsidP="00AE388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color w:val="000000"/>
          <w:kern w:val="36"/>
          <w:sz w:val="20"/>
          <w:szCs w:val="20"/>
          <w14:ligatures w14:val="none"/>
        </w:rPr>
      </w:pPr>
      <w:proofErr w:type="spellStart"/>
      <w:r w:rsidRPr="00CC099D">
        <w:rPr>
          <w:rFonts w:ascii="Times New Roman" w:eastAsia="Times New Roman" w:hAnsi="Times New Roman" w:cs="Times New Roman"/>
          <w:b/>
          <w:bCs/>
          <w:color w:val="000000"/>
          <w:kern w:val="36"/>
          <w:sz w:val="20"/>
          <w:szCs w:val="20"/>
          <w14:ligatures w14:val="none"/>
        </w:rPr>
        <w:t>Pennymac</w:t>
      </w:r>
      <w:proofErr w:type="spellEnd"/>
      <w:r w:rsidRPr="00CC099D">
        <w:rPr>
          <w:rFonts w:ascii="Times New Roman" w:eastAsia="Times New Roman" w:hAnsi="Times New Roman" w:cs="Times New Roman"/>
          <w:b/>
          <w:bCs/>
          <w:color w:val="000000"/>
          <w:kern w:val="36"/>
          <w:sz w:val="20"/>
          <w:szCs w:val="20"/>
          <w14:ligatures w14:val="none"/>
        </w:rPr>
        <w:t xml:space="preserve"> | Westlake Village, CA</w:t>
      </w:r>
      <w:r w:rsidR="00AE3883" w:rsidRPr="00CC099D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14:ligatures w14:val="none"/>
        </w:rPr>
        <w:t xml:space="preserve">                                                                                                                              Jul 2021 – Dec 2023</w:t>
      </w:r>
      <w:r w:rsidR="00AE3883" w:rsidRPr="00CC099D">
        <w:rPr>
          <w:rFonts w:ascii="Times New Roman" w:eastAsia="Times New Roman" w:hAnsi="Times New Roman" w:cs="Times New Roman"/>
          <w:b/>
          <w:bCs/>
          <w:color w:val="000000"/>
          <w:kern w:val="36"/>
          <w:sz w:val="20"/>
          <w:szCs w:val="20"/>
          <w14:ligatures w14:val="none"/>
        </w:rPr>
        <w:t xml:space="preserve">  </w:t>
      </w:r>
      <w:r w:rsidR="00AE3883" w:rsidRPr="00CC099D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14:ligatures w14:val="none"/>
        </w:rPr>
        <w:t xml:space="preserve">Role: </w:t>
      </w:r>
      <w:r w:rsidRPr="00CC099D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14:ligatures w14:val="none"/>
        </w:rPr>
        <w:t>AI / ML Engineer</w:t>
      </w:r>
    </w:p>
    <w:p w14:paraId="358C18F3" w14:textId="77777777" w:rsidR="00612D60" w:rsidRDefault="00612D60" w:rsidP="00612D60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14:ligatures w14:val="none"/>
        </w:rPr>
      </w:pPr>
      <w:r w:rsidRPr="00CC099D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14:ligatures w14:val="none"/>
        </w:rPr>
        <w:t>Responsibilities</w:t>
      </w:r>
    </w:p>
    <w:p w14:paraId="65BB0B7B" w14:textId="7418E95C" w:rsidR="00FB581F" w:rsidRPr="00FF1A8C" w:rsidRDefault="00FB581F" w:rsidP="00FF1A8C">
      <w:pPr>
        <w:pStyle w:val="ListParagraph"/>
        <w:numPr>
          <w:ilvl w:val="0"/>
          <w:numId w:val="20"/>
        </w:numPr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F1A8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Developed enterprise mortgage risk analytics platform using </w:t>
      </w:r>
      <w:r w:rsidRPr="00FF1A8C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 xml:space="preserve">AWS </w:t>
      </w:r>
      <w:proofErr w:type="spellStart"/>
      <w:r w:rsidRPr="00FF1A8C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SageMaker</w:t>
      </w:r>
      <w:proofErr w:type="spellEnd"/>
      <w:r w:rsidRPr="00FF1A8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 </w:t>
      </w:r>
      <w:r w:rsidRPr="00FF1A8C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Python</w:t>
      </w:r>
      <w:r w:rsidRPr="00FF1A8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and </w:t>
      </w:r>
      <w:proofErr w:type="spellStart"/>
      <w:r w:rsidRPr="00FF1A8C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MLflow</w:t>
      </w:r>
      <w:proofErr w:type="spellEnd"/>
      <w:r w:rsidRPr="00FF1A8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enabling scalable model deployment, automated risk assessment, and data-driven decision-making across lending and servicing operations.</w:t>
      </w:r>
    </w:p>
    <w:p w14:paraId="53B4675E" w14:textId="5AC001BC" w:rsidR="00FB581F" w:rsidRPr="00FF1A8C" w:rsidRDefault="00FB581F" w:rsidP="00FF1A8C">
      <w:pPr>
        <w:pStyle w:val="ListParagraph"/>
        <w:numPr>
          <w:ilvl w:val="0"/>
          <w:numId w:val="20"/>
        </w:numPr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F1A8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Designed cloud-native machine learning architecture using </w:t>
      </w:r>
      <w:r w:rsidRPr="00FF1A8C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 xml:space="preserve">AWS </w:t>
      </w:r>
      <w:proofErr w:type="spellStart"/>
      <w:r w:rsidRPr="00FF1A8C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SageMaker</w:t>
      </w:r>
      <w:proofErr w:type="spellEnd"/>
      <w:r w:rsidRPr="00FF1A8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 </w:t>
      </w:r>
      <w:r w:rsidRPr="00FF1A8C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Kubernetes</w:t>
      </w:r>
      <w:r w:rsidRPr="00FF1A8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and </w:t>
      </w:r>
      <w:r w:rsidRPr="00FF1A8C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Microservices Architecture</w:t>
      </w:r>
      <w:r w:rsidRPr="00FF1A8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enabling automated training workflows, scalable inference services, lifecycle governance, resilient enterprise model deployment.</w:t>
      </w:r>
    </w:p>
    <w:p w14:paraId="585A7045" w14:textId="26414900" w:rsidR="00FB581F" w:rsidRPr="00FF1A8C" w:rsidRDefault="00FB581F" w:rsidP="00FF1A8C">
      <w:pPr>
        <w:pStyle w:val="ListParagraph"/>
        <w:numPr>
          <w:ilvl w:val="0"/>
          <w:numId w:val="20"/>
        </w:num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F1A8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Collaborated within Agile delivery teams using </w:t>
      </w:r>
      <w:r w:rsidRPr="00FF1A8C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Agile Scrum</w:t>
      </w:r>
      <w:r w:rsidRPr="00FF1A8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 </w:t>
      </w:r>
      <w:r w:rsidRPr="00FF1A8C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JIRA</w:t>
      </w:r>
      <w:r w:rsidRPr="00FF1A8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and </w:t>
      </w:r>
      <w:r w:rsidRPr="00FF1A8C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Confluence</w:t>
      </w:r>
      <w:r w:rsidRPr="00FF1A8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participating in sprint planning, stakeholder reviews, backlog refinement, and iterative machine learning solution development initiatives.</w:t>
      </w:r>
    </w:p>
    <w:p w14:paraId="7EF6EB74" w14:textId="3CD119BC" w:rsidR="00FB581F" w:rsidRPr="00FF1A8C" w:rsidRDefault="00FB581F" w:rsidP="00FF1A8C">
      <w:pPr>
        <w:pStyle w:val="ListParagraph"/>
        <w:numPr>
          <w:ilvl w:val="0"/>
          <w:numId w:val="20"/>
        </w:numPr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F1A8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Built enterprise data ingestion pipelines integrating </w:t>
      </w:r>
      <w:r w:rsidRPr="00FF1A8C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Amazon S3</w:t>
      </w:r>
      <w:r w:rsidRPr="00FF1A8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 </w:t>
      </w:r>
      <w:r w:rsidRPr="00FF1A8C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PostgreSQL</w:t>
      </w:r>
      <w:r w:rsidRPr="00FF1A8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and </w:t>
      </w:r>
      <w:r w:rsidRPr="00FF1A8C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REST APIs</w:t>
      </w:r>
      <w:r w:rsidRPr="00FF1A8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enabling seamless acquisition of mortgage, borrower, servicing, and financial datasets across lending platforms.</w:t>
      </w:r>
    </w:p>
    <w:p w14:paraId="61B3CD2E" w14:textId="330FDF67" w:rsidR="00FB581F" w:rsidRPr="00FF1A8C" w:rsidRDefault="00FB581F" w:rsidP="00FF1A8C">
      <w:pPr>
        <w:pStyle w:val="ListParagraph"/>
        <w:numPr>
          <w:ilvl w:val="0"/>
          <w:numId w:val="20"/>
        </w:numPr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F1A8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Developed large-scale data processing workflows using </w:t>
      </w:r>
      <w:proofErr w:type="spellStart"/>
      <w:r w:rsidRPr="00FF1A8C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PySpark</w:t>
      </w:r>
      <w:proofErr w:type="spellEnd"/>
      <w:r w:rsidRPr="00FF1A8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 </w:t>
      </w:r>
      <w:r w:rsidRPr="00FF1A8C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Pandas</w:t>
      </w:r>
      <w:r w:rsidRPr="00FF1A8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and </w:t>
      </w:r>
      <w:r w:rsidRPr="00FF1A8C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Apache Airflow</w:t>
      </w:r>
      <w:r w:rsidRPr="00FF1A8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transforming raw mortgage datasets into structured formats supporting machine learning and analytics initiatives.</w:t>
      </w:r>
    </w:p>
    <w:p w14:paraId="49D34A48" w14:textId="12EC5BD2" w:rsidR="00FB581F" w:rsidRPr="00FF1A8C" w:rsidRDefault="00FB581F" w:rsidP="00FF1A8C">
      <w:pPr>
        <w:pStyle w:val="ListParagraph"/>
        <w:numPr>
          <w:ilvl w:val="0"/>
          <w:numId w:val="20"/>
        </w:numPr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F1A8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Designed scalable storage architecture using </w:t>
      </w:r>
      <w:r w:rsidRPr="00FF1A8C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Amazon S3</w:t>
      </w:r>
      <w:r w:rsidRPr="00FF1A8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 </w:t>
      </w:r>
      <w:r w:rsidRPr="00FF1A8C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PostgreSQL</w:t>
      </w:r>
      <w:r w:rsidRPr="00FF1A8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and </w:t>
      </w:r>
      <w:r w:rsidRPr="00FF1A8C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AWS Redshift</w:t>
      </w:r>
      <w:r w:rsidRPr="00FF1A8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enabling centralized data management, analytical processing, and efficient access across enterprise environments.</w:t>
      </w:r>
    </w:p>
    <w:p w14:paraId="52C2D42F" w14:textId="4E3BE823" w:rsidR="00FB581F" w:rsidRPr="00FF1A8C" w:rsidRDefault="00FB581F" w:rsidP="00FF1A8C">
      <w:pPr>
        <w:pStyle w:val="ListParagraph"/>
        <w:numPr>
          <w:ilvl w:val="0"/>
          <w:numId w:val="20"/>
        </w:num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F1A8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Implemented feature management frameworks using </w:t>
      </w:r>
      <w:proofErr w:type="spellStart"/>
      <w:r w:rsidRPr="00FF1A8C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SageMaker</w:t>
      </w:r>
      <w:proofErr w:type="spellEnd"/>
      <w:r w:rsidRPr="00FF1A8C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 xml:space="preserve"> Feature Store</w:t>
      </w:r>
      <w:r w:rsidRPr="00FF1A8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 </w:t>
      </w:r>
      <w:r w:rsidRPr="00FF1A8C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Feature Engineering</w:t>
      </w:r>
      <w:r w:rsidRPr="00FF1A8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and </w:t>
      </w:r>
      <w:r w:rsidRPr="00FF1A8C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Data Quality Validation</w:t>
      </w:r>
      <w:r w:rsidRPr="00FF1A8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enabling reusable training datasets, model consistency, and reliable predictive analytics outcomes.</w:t>
      </w:r>
    </w:p>
    <w:p w14:paraId="21091CA5" w14:textId="084D84C3" w:rsidR="00FF1A8C" w:rsidRPr="00FF1A8C" w:rsidRDefault="00FF1A8C" w:rsidP="00FF1A8C">
      <w:pPr>
        <w:pStyle w:val="ListParagraph"/>
        <w:numPr>
          <w:ilvl w:val="0"/>
          <w:numId w:val="20"/>
        </w:numPr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F1A8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Developed predictive risk models using </w:t>
      </w:r>
      <w:proofErr w:type="spellStart"/>
      <w:r w:rsidRPr="00FF1A8C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XGBoost</w:t>
      </w:r>
      <w:proofErr w:type="spellEnd"/>
      <w:r w:rsidRPr="00FF1A8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 </w:t>
      </w:r>
      <w:r w:rsidRPr="00FF1A8C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Scikit-Learn</w:t>
      </w:r>
      <w:r w:rsidRPr="00FF1A8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and </w:t>
      </w:r>
      <w:r w:rsidRPr="00FF1A8C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TensorFlow</w:t>
      </w:r>
      <w:r w:rsidRPr="00FF1A8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supporting borrower risk scoring, delinquency prediction, credit analytics, and mortgage portfolio performance forecasting initiatives.</w:t>
      </w:r>
    </w:p>
    <w:p w14:paraId="759CB164" w14:textId="5E6513C5" w:rsidR="00FF1A8C" w:rsidRPr="00FF1A8C" w:rsidRDefault="00FF1A8C" w:rsidP="00FF1A8C">
      <w:pPr>
        <w:pStyle w:val="ListParagraph"/>
        <w:numPr>
          <w:ilvl w:val="0"/>
          <w:numId w:val="20"/>
        </w:numPr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F1A8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Built forecasting workflows using </w:t>
      </w:r>
      <w:r w:rsidRPr="00FF1A8C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Time Series Analysis</w:t>
      </w:r>
      <w:r w:rsidRPr="00FF1A8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 </w:t>
      </w:r>
      <w:r w:rsidRPr="00FF1A8C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Pandas</w:t>
      </w:r>
      <w:r w:rsidRPr="00FF1A8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and </w:t>
      </w:r>
      <w:proofErr w:type="spellStart"/>
      <w:r w:rsidRPr="00FF1A8C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Statsmodels</w:t>
      </w:r>
      <w:proofErr w:type="spellEnd"/>
      <w:r w:rsidRPr="00FF1A8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enabling trend analysis, portfolio monitoring, repayment behavior prediction, and financial planning across lending operations.</w:t>
      </w:r>
    </w:p>
    <w:p w14:paraId="174E4629" w14:textId="04559582" w:rsidR="00FF1A8C" w:rsidRPr="00FF1A8C" w:rsidRDefault="00FF1A8C" w:rsidP="00FF1A8C">
      <w:pPr>
        <w:pStyle w:val="ListParagraph"/>
        <w:numPr>
          <w:ilvl w:val="0"/>
          <w:numId w:val="20"/>
        </w:numPr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F1A8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Optimized model performance using </w:t>
      </w:r>
      <w:r w:rsidRPr="00FF1A8C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Hyperparameter Tuning</w:t>
      </w:r>
      <w:r w:rsidRPr="00FF1A8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 </w:t>
      </w:r>
      <w:r w:rsidRPr="00FF1A8C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Cross-Validation</w:t>
      </w:r>
      <w:r w:rsidRPr="00FF1A8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and </w:t>
      </w:r>
      <w:r w:rsidRPr="00FF1A8C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Feature Selection</w:t>
      </w:r>
      <w:r w:rsidRPr="00FF1A8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, improving prediction stability, training efficiency, generalization quality, and </w:t>
      </w:r>
      <w:proofErr w:type="spellStart"/>
      <w:r w:rsidRPr="00FF1A8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explainability</w:t>
      </w:r>
      <w:proofErr w:type="spellEnd"/>
      <w:r w:rsidRPr="00FF1A8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across mortgage analytics models.</w:t>
      </w:r>
    </w:p>
    <w:p w14:paraId="30E65DE6" w14:textId="07B3C402" w:rsidR="00FF1A8C" w:rsidRPr="00FF1A8C" w:rsidRDefault="00FF1A8C" w:rsidP="00FF1A8C">
      <w:pPr>
        <w:pStyle w:val="ListParagraph"/>
        <w:numPr>
          <w:ilvl w:val="0"/>
          <w:numId w:val="20"/>
        </w:numPr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F1A8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Managed experimentation lifecycle using </w:t>
      </w:r>
      <w:proofErr w:type="spellStart"/>
      <w:r w:rsidRPr="00FF1A8C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MLflow</w:t>
      </w:r>
      <w:proofErr w:type="spellEnd"/>
      <w:r w:rsidRPr="00FF1A8C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 xml:space="preserve"> Tracking</w:t>
      </w:r>
      <w:r w:rsidRPr="00FF1A8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 </w:t>
      </w:r>
      <w:r w:rsidRPr="00FF1A8C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Model Registry</w:t>
      </w:r>
      <w:r w:rsidRPr="00FF1A8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and </w:t>
      </w:r>
      <w:proofErr w:type="spellStart"/>
      <w:r w:rsidRPr="00FF1A8C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SageMaker</w:t>
      </w:r>
      <w:proofErr w:type="spellEnd"/>
      <w:r w:rsidRPr="00FF1A8C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 xml:space="preserve"> Experiments</w:t>
      </w:r>
      <w:r w:rsidRPr="00FF1A8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enabling reproducibility, version control, metric comparison, and governed promotion of production-ready models.</w:t>
      </w:r>
    </w:p>
    <w:p w14:paraId="10AD1394" w14:textId="7470AA23" w:rsidR="00FF1A8C" w:rsidRPr="00FF1A8C" w:rsidRDefault="00FF1A8C" w:rsidP="00FF1A8C">
      <w:pPr>
        <w:pStyle w:val="ListParagraph"/>
        <w:numPr>
          <w:ilvl w:val="0"/>
          <w:numId w:val="20"/>
        </w:numPr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F1A8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Applied engineering standards using </w:t>
      </w:r>
      <w:r w:rsidRPr="00FF1A8C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Python OOP</w:t>
      </w:r>
      <w:r w:rsidRPr="00FF1A8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 </w:t>
      </w:r>
      <w:r w:rsidRPr="00FF1A8C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Modular Architecture</w:t>
      </w:r>
      <w:r w:rsidRPr="00FF1A8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and </w:t>
      </w:r>
      <w:r w:rsidRPr="00FF1A8C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Design Patterns</w:t>
      </w:r>
      <w:r w:rsidRPr="00FF1A8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ensuring reusable components, maintainable pipelines, reduced complexity, and scalable machine learning codebases.</w:t>
      </w:r>
    </w:p>
    <w:p w14:paraId="7C7BC43E" w14:textId="62242C69" w:rsidR="00FB581F" w:rsidRPr="00FF1A8C" w:rsidRDefault="00FF1A8C" w:rsidP="00FF1A8C">
      <w:pPr>
        <w:pStyle w:val="ListParagraph"/>
        <w:numPr>
          <w:ilvl w:val="0"/>
          <w:numId w:val="20"/>
        </w:num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F1A8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Validated model readiness using </w:t>
      </w:r>
      <w:r w:rsidRPr="00FF1A8C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A/B Testing</w:t>
      </w:r>
      <w:r w:rsidRPr="00FF1A8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 </w:t>
      </w:r>
      <w:r w:rsidRPr="00FF1A8C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Statistical Analysis</w:t>
      </w:r>
      <w:r w:rsidRPr="00FF1A8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and </w:t>
      </w:r>
      <w:r w:rsidRPr="00FF1A8C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Offline Evaluation</w:t>
      </w:r>
      <w:r w:rsidRPr="00FF1A8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ensuring business alignment, model robustness, measurable lift, and reliable production decision-support outcomes.</w:t>
      </w:r>
    </w:p>
    <w:p w14:paraId="6659B269" w14:textId="700718F4" w:rsidR="00FF1A8C" w:rsidRPr="00FF1A8C" w:rsidRDefault="00FF1A8C" w:rsidP="00FF1A8C">
      <w:pPr>
        <w:pStyle w:val="ListParagraph"/>
        <w:numPr>
          <w:ilvl w:val="0"/>
          <w:numId w:val="20"/>
        </w:numPr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F1A8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Containerized machine learning applications using </w:t>
      </w:r>
      <w:r w:rsidRPr="00FF1A8C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Docker</w:t>
      </w:r>
      <w:r w:rsidRPr="00FF1A8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 </w:t>
      </w:r>
      <w:r w:rsidRPr="00FF1A8C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Amazon ECR</w:t>
      </w:r>
      <w:r w:rsidRPr="00FF1A8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and </w:t>
      </w:r>
      <w:r w:rsidRPr="00FF1A8C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Microservices Architecture</w:t>
      </w:r>
      <w:r w:rsidRPr="00FF1A8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enabling portable deployments, environment consistency, scalable execution, and streamlined model delivery across environments.</w:t>
      </w:r>
    </w:p>
    <w:p w14:paraId="1A1E6680" w14:textId="5E9DC50E" w:rsidR="00FF1A8C" w:rsidRPr="00FF1A8C" w:rsidRDefault="00FF1A8C" w:rsidP="00FF1A8C">
      <w:pPr>
        <w:pStyle w:val="ListParagraph"/>
        <w:numPr>
          <w:ilvl w:val="0"/>
          <w:numId w:val="20"/>
        </w:numPr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F1A8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Orchestrated production machine learning workloads using </w:t>
      </w:r>
      <w:r w:rsidRPr="00FF1A8C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Amazon EKS</w:t>
      </w:r>
      <w:r w:rsidRPr="00FF1A8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 </w:t>
      </w:r>
      <w:proofErr w:type="spellStart"/>
      <w:r w:rsidRPr="00FF1A8C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SageMaker</w:t>
      </w:r>
      <w:proofErr w:type="spellEnd"/>
      <w:r w:rsidRPr="00FF1A8C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 xml:space="preserve"> Pipelines</w:t>
      </w:r>
      <w:r w:rsidRPr="00FF1A8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and </w:t>
      </w:r>
      <w:r w:rsidRPr="00FF1A8C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Kubernetes</w:t>
      </w:r>
      <w:r w:rsidRPr="00FF1A8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enabling automated training, deployment scheduling, resource optimization, and scalable model lifecycle management.</w:t>
      </w:r>
    </w:p>
    <w:p w14:paraId="1B4EF5BF" w14:textId="27DB52C2" w:rsidR="00FF1A8C" w:rsidRPr="00FF1A8C" w:rsidRDefault="00FF1A8C" w:rsidP="00FF1A8C">
      <w:pPr>
        <w:pStyle w:val="ListParagraph"/>
        <w:numPr>
          <w:ilvl w:val="0"/>
          <w:numId w:val="20"/>
        </w:numPr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F1A8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Developed automated deployment workflows using </w:t>
      </w:r>
      <w:r w:rsidRPr="00FF1A8C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Jenkins</w:t>
      </w:r>
      <w:r w:rsidRPr="00FF1A8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 </w:t>
      </w:r>
      <w:r w:rsidRPr="00FF1A8C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GitHub Actions</w:t>
      </w:r>
      <w:r w:rsidRPr="00FF1A8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and </w:t>
      </w:r>
      <w:r w:rsidRPr="00FF1A8C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 xml:space="preserve">AWS </w:t>
      </w:r>
      <w:proofErr w:type="spellStart"/>
      <w:r w:rsidRPr="00FF1A8C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CodePipeline</w:t>
      </w:r>
      <w:proofErr w:type="spellEnd"/>
      <w:r w:rsidRPr="00FF1A8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enabling continuous integration, release automation, version control, and reliable machine learning software delivery.</w:t>
      </w:r>
    </w:p>
    <w:p w14:paraId="49FCFB72" w14:textId="1CDA6A3B" w:rsidR="00FF1A8C" w:rsidRPr="00FF1A8C" w:rsidRDefault="00FF1A8C" w:rsidP="00FF1A8C">
      <w:pPr>
        <w:pStyle w:val="ListParagraph"/>
        <w:numPr>
          <w:ilvl w:val="0"/>
          <w:numId w:val="20"/>
        </w:num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F1A8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Managed cloud infrastructure using </w:t>
      </w:r>
      <w:r w:rsidRPr="00FF1A8C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Terraform</w:t>
      </w:r>
      <w:r w:rsidRPr="00FF1A8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 </w:t>
      </w:r>
      <w:r w:rsidRPr="00FF1A8C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AWS IAM</w:t>
      </w:r>
      <w:r w:rsidRPr="00FF1A8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and </w:t>
      </w:r>
      <w:r w:rsidRPr="00FF1A8C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VPC Networking</w:t>
      </w:r>
      <w:r w:rsidRPr="00FF1A8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, enabling secure resource provisioning, governance enforcement, network isolation, and compliant enterprise cloud </w:t>
      </w:r>
      <w:proofErr w:type="gramStart"/>
      <w:r w:rsidRPr="00FF1A8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operations</w:t>
      </w:r>
      <w:proofErr w:type="gramEnd"/>
    </w:p>
    <w:p w14:paraId="4CF25596" w14:textId="61E1453B" w:rsidR="00FF1A8C" w:rsidRPr="00FF1A8C" w:rsidRDefault="00FF1A8C" w:rsidP="00FF1A8C">
      <w:pPr>
        <w:pStyle w:val="ListParagraph"/>
        <w:numPr>
          <w:ilvl w:val="0"/>
          <w:numId w:val="20"/>
        </w:numPr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F1A8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Developed model monitoring frameworks using </w:t>
      </w:r>
      <w:r w:rsidRPr="00FF1A8C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CloudWatch</w:t>
      </w:r>
      <w:r w:rsidRPr="00FF1A8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 </w:t>
      </w:r>
      <w:r w:rsidRPr="00FF1A8C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Prometheus</w:t>
      </w:r>
      <w:r w:rsidRPr="00FF1A8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and </w:t>
      </w:r>
      <w:r w:rsidRPr="00FF1A8C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Grafana</w:t>
      </w:r>
      <w:r w:rsidRPr="00FF1A8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enabling performance tracking, drift detection, operational visibility, proactive alerting, and continuous oversight of production models.</w:t>
      </w:r>
    </w:p>
    <w:p w14:paraId="07CA42E6" w14:textId="55947173" w:rsidR="00FF1A8C" w:rsidRPr="00FF1A8C" w:rsidRDefault="00FF1A8C" w:rsidP="00FF1A8C">
      <w:pPr>
        <w:pStyle w:val="ListParagraph"/>
        <w:numPr>
          <w:ilvl w:val="0"/>
          <w:numId w:val="20"/>
        </w:numPr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F1A8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Built comprehensive testing strategies using </w:t>
      </w:r>
      <w:proofErr w:type="spellStart"/>
      <w:r w:rsidRPr="00FF1A8C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PyTest</w:t>
      </w:r>
      <w:proofErr w:type="spellEnd"/>
      <w:r w:rsidRPr="00FF1A8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 </w:t>
      </w:r>
      <w:r w:rsidRPr="00FF1A8C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Integration Testing</w:t>
      </w:r>
      <w:r w:rsidRPr="00FF1A8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and </w:t>
      </w:r>
      <w:r w:rsidRPr="00FF1A8C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User Acceptance Testing</w:t>
      </w:r>
      <w:r w:rsidRPr="00FF1A8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ensuring model reliability, deployment stability, functional accuracy, and consistent business outcomes.</w:t>
      </w:r>
    </w:p>
    <w:p w14:paraId="3008926F" w14:textId="00BBDB98" w:rsidR="00FF1A8C" w:rsidRPr="00FF1A8C" w:rsidRDefault="00FF1A8C" w:rsidP="00FF1A8C">
      <w:pPr>
        <w:pStyle w:val="ListParagraph"/>
        <w:numPr>
          <w:ilvl w:val="0"/>
          <w:numId w:val="20"/>
        </w:num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F1A8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Authored technical documentation using </w:t>
      </w:r>
      <w:r w:rsidRPr="00FF1A8C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Swagger</w:t>
      </w:r>
      <w:r w:rsidRPr="00FF1A8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 </w:t>
      </w:r>
      <w:r w:rsidRPr="00FF1A8C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Confluence</w:t>
      </w:r>
      <w:r w:rsidRPr="00FF1A8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and </w:t>
      </w:r>
      <w:r w:rsidRPr="00FF1A8C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Architecture Diagrams</w:t>
      </w:r>
      <w:r w:rsidRPr="00FF1A8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supporting regulatory compliance, audit readiness, knowledge transfer, API governance, and cross-functional engineering collaboration initiatives.</w:t>
      </w:r>
    </w:p>
    <w:p w14:paraId="6301076D" w14:textId="67C02B46" w:rsidR="00FF1A8C" w:rsidRPr="00FF1A8C" w:rsidRDefault="00612D60" w:rsidP="00FF1A8C">
      <w:pPr>
        <w:pStyle w:val="Heading3"/>
        <w:jc w:val="both"/>
        <w:rPr>
          <w:color w:val="000000"/>
          <w:sz w:val="20"/>
          <w:szCs w:val="20"/>
        </w:rPr>
      </w:pPr>
      <w:r w:rsidRPr="00CC099D">
        <w:rPr>
          <w:color w:val="000000"/>
          <w:sz w:val="20"/>
          <w:szCs w:val="20"/>
        </w:rPr>
        <w:t>Environment</w:t>
      </w:r>
      <w:r w:rsidR="00AE3883" w:rsidRPr="00CC099D">
        <w:rPr>
          <w:color w:val="000000"/>
          <w:sz w:val="20"/>
          <w:szCs w:val="20"/>
        </w:rPr>
        <w:t>:</w:t>
      </w:r>
      <w:r w:rsidR="00FF1A8C" w:rsidRPr="00FF1A8C">
        <w:rPr>
          <w:color w:val="000000"/>
        </w:rPr>
        <w:t xml:space="preserve"> </w:t>
      </w:r>
      <w:r w:rsidR="00FF1A8C" w:rsidRPr="00FF1A8C">
        <w:rPr>
          <w:rStyle w:val="Strong"/>
          <w:color w:val="000000"/>
          <w:sz w:val="20"/>
          <w:szCs w:val="20"/>
        </w:rPr>
        <w:t xml:space="preserve">Python, SQL, Pandas, NumPy, </w:t>
      </w:r>
      <w:proofErr w:type="spellStart"/>
      <w:r w:rsidR="00FF1A8C" w:rsidRPr="00FF1A8C">
        <w:rPr>
          <w:rStyle w:val="Strong"/>
          <w:color w:val="000000"/>
          <w:sz w:val="20"/>
          <w:szCs w:val="20"/>
        </w:rPr>
        <w:t>PySpark</w:t>
      </w:r>
      <w:proofErr w:type="spellEnd"/>
      <w:r w:rsidR="00FF1A8C" w:rsidRPr="00FF1A8C">
        <w:rPr>
          <w:rStyle w:val="Strong"/>
          <w:color w:val="000000"/>
          <w:sz w:val="20"/>
          <w:szCs w:val="20"/>
        </w:rPr>
        <w:t xml:space="preserve">, Apache Airflow, AWS </w:t>
      </w:r>
      <w:proofErr w:type="spellStart"/>
      <w:r w:rsidR="00FF1A8C" w:rsidRPr="00FF1A8C">
        <w:rPr>
          <w:rStyle w:val="Strong"/>
          <w:color w:val="000000"/>
          <w:sz w:val="20"/>
          <w:szCs w:val="20"/>
        </w:rPr>
        <w:t>SageMaker</w:t>
      </w:r>
      <w:proofErr w:type="spellEnd"/>
      <w:r w:rsidR="00FF1A8C" w:rsidRPr="00FF1A8C">
        <w:rPr>
          <w:rStyle w:val="Strong"/>
          <w:color w:val="000000"/>
          <w:sz w:val="20"/>
          <w:szCs w:val="20"/>
        </w:rPr>
        <w:t xml:space="preserve">, </w:t>
      </w:r>
      <w:proofErr w:type="spellStart"/>
      <w:r w:rsidR="00FF1A8C" w:rsidRPr="00FF1A8C">
        <w:rPr>
          <w:rStyle w:val="Strong"/>
          <w:color w:val="000000"/>
          <w:sz w:val="20"/>
          <w:szCs w:val="20"/>
        </w:rPr>
        <w:t>SageMaker</w:t>
      </w:r>
      <w:proofErr w:type="spellEnd"/>
      <w:r w:rsidR="00FF1A8C" w:rsidRPr="00FF1A8C">
        <w:rPr>
          <w:rStyle w:val="Strong"/>
          <w:color w:val="000000"/>
          <w:sz w:val="20"/>
          <w:szCs w:val="20"/>
        </w:rPr>
        <w:t xml:space="preserve"> Pipelines, </w:t>
      </w:r>
      <w:proofErr w:type="spellStart"/>
      <w:r w:rsidR="00FF1A8C" w:rsidRPr="00FF1A8C">
        <w:rPr>
          <w:rStyle w:val="Strong"/>
          <w:color w:val="000000"/>
          <w:sz w:val="20"/>
          <w:szCs w:val="20"/>
        </w:rPr>
        <w:t>SageMaker</w:t>
      </w:r>
      <w:proofErr w:type="spellEnd"/>
      <w:r w:rsidR="00FF1A8C" w:rsidRPr="00FF1A8C">
        <w:rPr>
          <w:rStyle w:val="Strong"/>
          <w:color w:val="000000"/>
          <w:sz w:val="20"/>
          <w:szCs w:val="20"/>
        </w:rPr>
        <w:t xml:space="preserve"> Feature Store, </w:t>
      </w:r>
      <w:proofErr w:type="spellStart"/>
      <w:r w:rsidR="00FF1A8C" w:rsidRPr="00FF1A8C">
        <w:rPr>
          <w:rStyle w:val="Strong"/>
          <w:color w:val="000000"/>
          <w:sz w:val="20"/>
          <w:szCs w:val="20"/>
        </w:rPr>
        <w:t>MLflow</w:t>
      </w:r>
      <w:proofErr w:type="spellEnd"/>
      <w:r w:rsidR="00FF1A8C" w:rsidRPr="00FF1A8C">
        <w:rPr>
          <w:rStyle w:val="Strong"/>
          <w:color w:val="000000"/>
          <w:sz w:val="20"/>
          <w:szCs w:val="20"/>
        </w:rPr>
        <w:t xml:space="preserve">, Scikit-Learn, </w:t>
      </w:r>
      <w:proofErr w:type="spellStart"/>
      <w:r w:rsidR="00FF1A8C" w:rsidRPr="00FF1A8C">
        <w:rPr>
          <w:rStyle w:val="Strong"/>
          <w:color w:val="000000"/>
          <w:sz w:val="20"/>
          <w:szCs w:val="20"/>
        </w:rPr>
        <w:t>XGBoost</w:t>
      </w:r>
      <w:proofErr w:type="spellEnd"/>
      <w:r w:rsidR="00FF1A8C" w:rsidRPr="00FF1A8C">
        <w:rPr>
          <w:rStyle w:val="Strong"/>
          <w:color w:val="000000"/>
          <w:sz w:val="20"/>
          <w:szCs w:val="20"/>
        </w:rPr>
        <w:t xml:space="preserve">, TensorFlow, </w:t>
      </w:r>
      <w:proofErr w:type="spellStart"/>
      <w:r w:rsidR="00FF1A8C" w:rsidRPr="00FF1A8C">
        <w:rPr>
          <w:rStyle w:val="Strong"/>
          <w:color w:val="000000"/>
          <w:sz w:val="20"/>
          <w:szCs w:val="20"/>
        </w:rPr>
        <w:t>PyTorch</w:t>
      </w:r>
      <w:proofErr w:type="spellEnd"/>
      <w:r w:rsidR="00FF1A8C" w:rsidRPr="00FF1A8C">
        <w:rPr>
          <w:rStyle w:val="Strong"/>
          <w:color w:val="000000"/>
          <w:sz w:val="20"/>
          <w:szCs w:val="20"/>
        </w:rPr>
        <w:t xml:space="preserve">, Random Forest, Logistic Regression, Time Series Analysis, </w:t>
      </w:r>
      <w:proofErr w:type="spellStart"/>
      <w:r w:rsidR="00FF1A8C" w:rsidRPr="00FF1A8C">
        <w:rPr>
          <w:rStyle w:val="Strong"/>
          <w:color w:val="000000"/>
          <w:sz w:val="20"/>
          <w:szCs w:val="20"/>
        </w:rPr>
        <w:t>Statsmodels</w:t>
      </w:r>
      <w:proofErr w:type="spellEnd"/>
      <w:r w:rsidR="00FF1A8C" w:rsidRPr="00FF1A8C">
        <w:rPr>
          <w:rStyle w:val="Strong"/>
          <w:color w:val="000000"/>
          <w:sz w:val="20"/>
          <w:szCs w:val="20"/>
        </w:rPr>
        <w:t xml:space="preserve">, Feature Engineering, Hyperparameter Tuning, Cross-Validation, Statistical Analysis, Predictive Modeling, Risk Analytics, Forecasting, Model Registry, Model Monitoring, Drift Detection, Docker, Amazon ECR, Kubernetes (EKS), Microservices Architecture, AWS </w:t>
      </w:r>
      <w:r w:rsidR="00FF1A8C" w:rsidRPr="00FF1A8C">
        <w:rPr>
          <w:rStyle w:val="Strong"/>
          <w:color w:val="000000"/>
          <w:sz w:val="20"/>
          <w:szCs w:val="20"/>
        </w:rPr>
        <w:lastRenderedPageBreak/>
        <w:t xml:space="preserve">Lambda, Amazon S3, PostgreSQL, Amazon Redshift, REST APIs, Jenkins, GitHub Actions, AWS </w:t>
      </w:r>
      <w:proofErr w:type="spellStart"/>
      <w:r w:rsidR="00FF1A8C" w:rsidRPr="00FF1A8C">
        <w:rPr>
          <w:rStyle w:val="Strong"/>
          <w:color w:val="000000"/>
          <w:sz w:val="20"/>
          <w:szCs w:val="20"/>
        </w:rPr>
        <w:t>CodePipeline</w:t>
      </w:r>
      <w:proofErr w:type="spellEnd"/>
      <w:r w:rsidR="00FF1A8C" w:rsidRPr="00FF1A8C">
        <w:rPr>
          <w:rStyle w:val="Strong"/>
          <w:color w:val="000000"/>
          <w:sz w:val="20"/>
          <w:szCs w:val="20"/>
        </w:rPr>
        <w:t xml:space="preserve">, CI/CD Pipelines, Terraform, AWS IAM, VPC Networking, CloudWatch, Prometheus, Grafana, </w:t>
      </w:r>
      <w:proofErr w:type="spellStart"/>
      <w:r w:rsidR="00FF1A8C" w:rsidRPr="00FF1A8C">
        <w:rPr>
          <w:rStyle w:val="Strong"/>
          <w:color w:val="000000"/>
          <w:sz w:val="20"/>
          <w:szCs w:val="20"/>
        </w:rPr>
        <w:t>PyTest</w:t>
      </w:r>
      <w:proofErr w:type="spellEnd"/>
      <w:r w:rsidR="00FF1A8C" w:rsidRPr="00FF1A8C">
        <w:rPr>
          <w:rStyle w:val="Strong"/>
          <w:color w:val="000000"/>
          <w:sz w:val="20"/>
          <w:szCs w:val="20"/>
        </w:rPr>
        <w:t xml:space="preserve">, Integration Testing, User Acceptance Testing (UAT), Swagger, Confluence, Azure </w:t>
      </w:r>
      <w:proofErr w:type="spellStart"/>
      <w:r w:rsidR="00FF1A8C" w:rsidRPr="00FF1A8C">
        <w:rPr>
          <w:rStyle w:val="Strong"/>
          <w:color w:val="000000"/>
          <w:sz w:val="20"/>
          <w:szCs w:val="20"/>
        </w:rPr>
        <w:t>OpenAI</w:t>
      </w:r>
      <w:proofErr w:type="spellEnd"/>
      <w:r w:rsidR="00FF1A8C" w:rsidRPr="00FF1A8C">
        <w:rPr>
          <w:rStyle w:val="Strong"/>
          <w:color w:val="000000"/>
          <w:sz w:val="20"/>
          <w:szCs w:val="20"/>
        </w:rPr>
        <w:t>, GPT-3.5, Prompt Engineering, Document Summarization, Semantic Search, Agile Scrum, JIRA, Linux.</w:t>
      </w:r>
    </w:p>
    <w:p w14:paraId="3480D3D9" w14:textId="3986CC45" w:rsidR="00612D60" w:rsidRPr="00CC099D" w:rsidRDefault="00612D60" w:rsidP="00FF1A8C">
      <w:pPr>
        <w:spacing w:before="100" w:beforeAutospacing="1" w:after="100" w:afterAutospacing="1"/>
        <w:jc w:val="both"/>
        <w:outlineLvl w:val="2"/>
        <w:rPr>
          <w:rFonts w:ascii="Times New Roman" w:hAnsi="Times New Roman" w:cs="Times New Roman"/>
          <w:color w:val="000000"/>
          <w:sz w:val="20"/>
          <w:szCs w:val="20"/>
        </w:rPr>
      </w:pPr>
      <w:r w:rsidRPr="00CC099D">
        <w:rPr>
          <w:rFonts w:ascii="Times New Roman" w:hAnsi="Times New Roman" w:cs="Times New Roman"/>
          <w:b/>
          <w:bCs/>
          <w:color w:val="000000"/>
          <w:sz w:val="20"/>
          <w:szCs w:val="20"/>
        </w:rPr>
        <w:t>State of Pennsylvania | Harrisburg, PA</w:t>
      </w:r>
      <w:r w:rsidR="00AE3883" w:rsidRPr="00CC099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                                                                                                              </w:t>
      </w:r>
      <w:r w:rsidR="00AE3883" w:rsidRPr="00CC099D">
        <w:rPr>
          <w:rStyle w:val="Strong"/>
          <w:rFonts w:ascii="Times New Roman" w:hAnsi="Times New Roman" w:cs="Times New Roman"/>
          <w:color w:val="000000"/>
          <w:sz w:val="20"/>
          <w:szCs w:val="20"/>
        </w:rPr>
        <w:t xml:space="preserve">Dec 2019 – Jun 2021 </w:t>
      </w:r>
      <w:r w:rsidR="00AE3883" w:rsidRPr="00CC099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Role: </w:t>
      </w:r>
      <w:r w:rsidRPr="00CC099D">
        <w:rPr>
          <w:rFonts w:ascii="Times New Roman" w:hAnsi="Times New Roman" w:cs="Times New Roman"/>
          <w:b/>
          <w:bCs/>
          <w:color w:val="000000"/>
          <w:sz w:val="20"/>
          <w:szCs w:val="20"/>
        </w:rPr>
        <w:t>Senior Full Stack Developer</w:t>
      </w:r>
    </w:p>
    <w:p w14:paraId="4D4BF0D7" w14:textId="77777777" w:rsidR="00612D60" w:rsidRDefault="00612D60" w:rsidP="00612D60">
      <w:pPr>
        <w:pStyle w:val="Heading3"/>
        <w:jc w:val="both"/>
        <w:rPr>
          <w:color w:val="000000"/>
          <w:sz w:val="20"/>
          <w:szCs w:val="20"/>
        </w:rPr>
      </w:pPr>
      <w:r w:rsidRPr="00CC099D">
        <w:rPr>
          <w:color w:val="000000"/>
          <w:sz w:val="20"/>
          <w:szCs w:val="20"/>
        </w:rPr>
        <w:t>Responsibilities</w:t>
      </w:r>
    </w:p>
    <w:p w14:paraId="0A551454" w14:textId="77777777" w:rsidR="00D055A8" w:rsidRPr="00D055A8" w:rsidRDefault="00D055A8" w:rsidP="00D055A8">
      <w:pPr>
        <w:numPr>
          <w:ilvl w:val="0"/>
          <w:numId w:val="30"/>
        </w:num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D055A8">
        <w:rPr>
          <w:rFonts w:ascii="Times New Roman" w:hAnsi="Times New Roman" w:cs="Times New Roman"/>
          <w:color w:val="000000"/>
          <w:sz w:val="20"/>
          <w:szCs w:val="20"/>
        </w:rPr>
        <w:t>Developed enterprise citizen services platform using</w:t>
      </w:r>
      <w:r w:rsidRPr="00D055A8">
        <w:rPr>
          <w:rStyle w:val="apple-converted-space"/>
          <w:rFonts w:ascii="Times New Roman" w:hAnsi="Times New Roman" w:cs="Times New Roman"/>
          <w:color w:val="000000"/>
          <w:sz w:val="20"/>
          <w:szCs w:val="20"/>
        </w:rPr>
        <w:t> </w:t>
      </w:r>
      <w:r w:rsidRPr="00D055A8">
        <w:rPr>
          <w:rStyle w:val="Strong"/>
          <w:rFonts w:ascii="Times New Roman" w:hAnsi="Times New Roman" w:cs="Times New Roman"/>
          <w:color w:val="000000"/>
          <w:sz w:val="20"/>
          <w:szCs w:val="20"/>
        </w:rPr>
        <w:t>Python</w:t>
      </w:r>
      <w:r w:rsidRPr="00D055A8">
        <w:rPr>
          <w:rFonts w:ascii="Times New Roman" w:hAnsi="Times New Roman" w:cs="Times New Roman"/>
          <w:color w:val="000000"/>
          <w:sz w:val="20"/>
          <w:szCs w:val="20"/>
        </w:rPr>
        <w:t>,</w:t>
      </w:r>
      <w:r w:rsidRPr="00D055A8">
        <w:rPr>
          <w:rStyle w:val="apple-converted-space"/>
          <w:rFonts w:ascii="Times New Roman" w:hAnsi="Times New Roman" w:cs="Times New Roman"/>
          <w:color w:val="000000"/>
          <w:sz w:val="20"/>
          <w:szCs w:val="20"/>
        </w:rPr>
        <w:t> </w:t>
      </w:r>
      <w:r w:rsidRPr="00D055A8">
        <w:rPr>
          <w:rStyle w:val="Strong"/>
          <w:rFonts w:ascii="Times New Roman" w:hAnsi="Times New Roman" w:cs="Times New Roman"/>
          <w:color w:val="000000"/>
          <w:sz w:val="20"/>
          <w:szCs w:val="20"/>
        </w:rPr>
        <w:t>Django</w:t>
      </w:r>
      <w:r w:rsidRPr="00D055A8">
        <w:rPr>
          <w:rFonts w:ascii="Times New Roman" w:hAnsi="Times New Roman" w:cs="Times New Roman"/>
          <w:color w:val="000000"/>
          <w:sz w:val="20"/>
          <w:szCs w:val="20"/>
        </w:rPr>
        <w:t>, and</w:t>
      </w:r>
      <w:r w:rsidRPr="00D055A8">
        <w:rPr>
          <w:rStyle w:val="apple-converted-space"/>
          <w:rFonts w:ascii="Times New Roman" w:hAnsi="Times New Roman" w:cs="Times New Roman"/>
          <w:color w:val="000000"/>
          <w:sz w:val="20"/>
          <w:szCs w:val="20"/>
        </w:rPr>
        <w:t> </w:t>
      </w:r>
      <w:r w:rsidRPr="00D055A8">
        <w:rPr>
          <w:rStyle w:val="Strong"/>
          <w:rFonts w:ascii="Times New Roman" w:hAnsi="Times New Roman" w:cs="Times New Roman"/>
          <w:color w:val="000000"/>
          <w:sz w:val="20"/>
          <w:szCs w:val="20"/>
        </w:rPr>
        <w:t>React</w:t>
      </w:r>
      <w:r w:rsidRPr="00D055A8">
        <w:rPr>
          <w:rFonts w:ascii="Times New Roman" w:hAnsi="Times New Roman" w:cs="Times New Roman"/>
          <w:color w:val="000000"/>
          <w:sz w:val="20"/>
          <w:szCs w:val="20"/>
        </w:rPr>
        <w:t>, delivering scalable digital applications supporting citizens, agencies, government stakeholders, and public service modernization initiatives statewide.</w:t>
      </w:r>
    </w:p>
    <w:p w14:paraId="7CF9975B" w14:textId="77777777" w:rsidR="00D055A8" w:rsidRPr="00D055A8" w:rsidRDefault="00D055A8" w:rsidP="00D055A8">
      <w:pPr>
        <w:numPr>
          <w:ilvl w:val="0"/>
          <w:numId w:val="30"/>
        </w:num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D055A8">
        <w:rPr>
          <w:rFonts w:ascii="Times New Roman" w:hAnsi="Times New Roman" w:cs="Times New Roman"/>
          <w:color w:val="000000"/>
          <w:sz w:val="20"/>
          <w:szCs w:val="20"/>
        </w:rPr>
        <w:t>Designed distributed application architecture using</w:t>
      </w:r>
      <w:r w:rsidRPr="00D055A8">
        <w:rPr>
          <w:rStyle w:val="apple-converted-space"/>
          <w:rFonts w:ascii="Times New Roman" w:hAnsi="Times New Roman" w:cs="Times New Roman"/>
          <w:color w:val="000000"/>
          <w:sz w:val="20"/>
          <w:szCs w:val="20"/>
        </w:rPr>
        <w:t> </w:t>
      </w:r>
      <w:r w:rsidRPr="00D055A8">
        <w:rPr>
          <w:rStyle w:val="Strong"/>
          <w:rFonts w:ascii="Times New Roman" w:hAnsi="Times New Roman" w:cs="Times New Roman"/>
          <w:color w:val="000000"/>
          <w:sz w:val="20"/>
          <w:szCs w:val="20"/>
        </w:rPr>
        <w:t>Microservices Architecture</w:t>
      </w:r>
      <w:r w:rsidRPr="00D055A8">
        <w:rPr>
          <w:rFonts w:ascii="Times New Roman" w:hAnsi="Times New Roman" w:cs="Times New Roman"/>
          <w:color w:val="000000"/>
          <w:sz w:val="20"/>
          <w:szCs w:val="20"/>
        </w:rPr>
        <w:t>,</w:t>
      </w:r>
      <w:r w:rsidRPr="00D055A8">
        <w:rPr>
          <w:rStyle w:val="apple-converted-space"/>
          <w:rFonts w:ascii="Times New Roman" w:hAnsi="Times New Roman" w:cs="Times New Roman"/>
          <w:color w:val="000000"/>
          <w:sz w:val="20"/>
          <w:szCs w:val="20"/>
        </w:rPr>
        <w:t> </w:t>
      </w:r>
      <w:r w:rsidRPr="00D055A8">
        <w:rPr>
          <w:rStyle w:val="Strong"/>
          <w:rFonts w:ascii="Times New Roman" w:hAnsi="Times New Roman" w:cs="Times New Roman"/>
          <w:color w:val="000000"/>
          <w:sz w:val="20"/>
          <w:szCs w:val="20"/>
        </w:rPr>
        <w:t>REST APIs</w:t>
      </w:r>
      <w:r w:rsidRPr="00D055A8">
        <w:rPr>
          <w:rFonts w:ascii="Times New Roman" w:hAnsi="Times New Roman" w:cs="Times New Roman"/>
          <w:color w:val="000000"/>
          <w:sz w:val="20"/>
          <w:szCs w:val="20"/>
        </w:rPr>
        <w:t>, and</w:t>
      </w:r>
      <w:r w:rsidRPr="00D055A8">
        <w:rPr>
          <w:rStyle w:val="apple-converted-space"/>
          <w:rFonts w:ascii="Times New Roman" w:hAnsi="Times New Roman" w:cs="Times New Roman"/>
          <w:color w:val="000000"/>
          <w:sz w:val="20"/>
          <w:szCs w:val="20"/>
        </w:rPr>
        <w:t> </w:t>
      </w:r>
      <w:r w:rsidRPr="00D055A8">
        <w:rPr>
          <w:rStyle w:val="Strong"/>
          <w:rFonts w:ascii="Times New Roman" w:hAnsi="Times New Roman" w:cs="Times New Roman"/>
          <w:color w:val="000000"/>
          <w:sz w:val="20"/>
          <w:szCs w:val="20"/>
        </w:rPr>
        <w:t>Event-Driven Architecture</w:t>
      </w:r>
      <w:r w:rsidRPr="00D055A8">
        <w:rPr>
          <w:rFonts w:ascii="Times New Roman" w:hAnsi="Times New Roman" w:cs="Times New Roman"/>
          <w:color w:val="000000"/>
          <w:sz w:val="20"/>
          <w:szCs w:val="20"/>
        </w:rPr>
        <w:t>, enabling scalable citizen portals, workflow automation, system interoperability, and efficient enterprise service delivery.</w:t>
      </w:r>
    </w:p>
    <w:p w14:paraId="0E306AC8" w14:textId="77777777" w:rsidR="00D055A8" w:rsidRPr="00D055A8" w:rsidRDefault="00D055A8" w:rsidP="00D055A8">
      <w:pPr>
        <w:numPr>
          <w:ilvl w:val="0"/>
          <w:numId w:val="30"/>
        </w:num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D055A8">
        <w:rPr>
          <w:rFonts w:ascii="Times New Roman" w:hAnsi="Times New Roman" w:cs="Times New Roman"/>
          <w:color w:val="000000"/>
          <w:sz w:val="20"/>
          <w:szCs w:val="20"/>
        </w:rPr>
        <w:t>Collaborated within Agile delivery teams using</w:t>
      </w:r>
      <w:r w:rsidRPr="00D055A8">
        <w:rPr>
          <w:rStyle w:val="apple-converted-space"/>
          <w:rFonts w:ascii="Times New Roman" w:hAnsi="Times New Roman" w:cs="Times New Roman"/>
          <w:color w:val="000000"/>
          <w:sz w:val="20"/>
          <w:szCs w:val="20"/>
        </w:rPr>
        <w:t> </w:t>
      </w:r>
      <w:r w:rsidRPr="00D055A8">
        <w:rPr>
          <w:rStyle w:val="Strong"/>
          <w:rFonts w:ascii="Times New Roman" w:hAnsi="Times New Roman" w:cs="Times New Roman"/>
          <w:color w:val="000000"/>
          <w:sz w:val="20"/>
          <w:szCs w:val="20"/>
        </w:rPr>
        <w:t>Agile Scrum</w:t>
      </w:r>
      <w:r w:rsidRPr="00D055A8">
        <w:rPr>
          <w:rFonts w:ascii="Times New Roman" w:hAnsi="Times New Roman" w:cs="Times New Roman"/>
          <w:color w:val="000000"/>
          <w:sz w:val="20"/>
          <w:szCs w:val="20"/>
        </w:rPr>
        <w:t>,</w:t>
      </w:r>
      <w:r w:rsidRPr="00D055A8">
        <w:rPr>
          <w:rStyle w:val="apple-converted-space"/>
          <w:rFonts w:ascii="Times New Roman" w:hAnsi="Times New Roman" w:cs="Times New Roman"/>
          <w:color w:val="000000"/>
          <w:sz w:val="20"/>
          <w:szCs w:val="20"/>
        </w:rPr>
        <w:t> </w:t>
      </w:r>
      <w:r w:rsidRPr="00D055A8">
        <w:rPr>
          <w:rStyle w:val="Strong"/>
          <w:rFonts w:ascii="Times New Roman" w:hAnsi="Times New Roman" w:cs="Times New Roman"/>
          <w:color w:val="000000"/>
          <w:sz w:val="20"/>
          <w:szCs w:val="20"/>
        </w:rPr>
        <w:t>JIRA</w:t>
      </w:r>
      <w:r w:rsidRPr="00D055A8">
        <w:rPr>
          <w:rFonts w:ascii="Times New Roman" w:hAnsi="Times New Roman" w:cs="Times New Roman"/>
          <w:color w:val="000000"/>
          <w:sz w:val="20"/>
          <w:szCs w:val="20"/>
        </w:rPr>
        <w:t>, and</w:t>
      </w:r>
      <w:r w:rsidRPr="00D055A8">
        <w:rPr>
          <w:rStyle w:val="apple-converted-space"/>
          <w:rFonts w:ascii="Times New Roman" w:hAnsi="Times New Roman" w:cs="Times New Roman"/>
          <w:color w:val="000000"/>
          <w:sz w:val="20"/>
          <w:szCs w:val="20"/>
        </w:rPr>
        <w:t> </w:t>
      </w:r>
      <w:r w:rsidRPr="00D055A8">
        <w:rPr>
          <w:rStyle w:val="Strong"/>
          <w:rFonts w:ascii="Times New Roman" w:hAnsi="Times New Roman" w:cs="Times New Roman"/>
          <w:color w:val="000000"/>
          <w:sz w:val="20"/>
          <w:szCs w:val="20"/>
        </w:rPr>
        <w:t>Confluence</w:t>
      </w:r>
      <w:r w:rsidRPr="00D055A8">
        <w:rPr>
          <w:rFonts w:ascii="Times New Roman" w:hAnsi="Times New Roman" w:cs="Times New Roman"/>
          <w:color w:val="000000"/>
          <w:sz w:val="20"/>
          <w:szCs w:val="20"/>
        </w:rPr>
        <w:t>, participating in sprint planning, stakeholder reviews, backlog refinement, and iterative application development initiatives.</w:t>
      </w:r>
    </w:p>
    <w:p w14:paraId="49C20014" w14:textId="77777777" w:rsidR="00D055A8" w:rsidRPr="00D055A8" w:rsidRDefault="00D055A8" w:rsidP="00D055A8">
      <w:pPr>
        <w:numPr>
          <w:ilvl w:val="0"/>
          <w:numId w:val="30"/>
        </w:num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D055A8">
        <w:rPr>
          <w:rFonts w:ascii="Times New Roman" w:hAnsi="Times New Roman" w:cs="Times New Roman"/>
          <w:color w:val="000000"/>
          <w:sz w:val="20"/>
          <w:szCs w:val="20"/>
        </w:rPr>
        <w:t>Built enterprise integration pipelines using</w:t>
      </w:r>
      <w:r w:rsidRPr="00D055A8">
        <w:rPr>
          <w:rStyle w:val="apple-converted-space"/>
          <w:rFonts w:ascii="Times New Roman" w:hAnsi="Times New Roman" w:cs="Times New Roman"/>
          <w:color w:val="000000"/>
          <w:sz w:val="20"/>
          <w:szCs w:val="20"/>
        </w:rPr>
        <w:t> </w:t>
      </w:r>
      <w:r w:rsidRPr="00D055A8">
        <w:rPr>
          <w:rStyle w:val="Strong"/>
          <w:rFonts w:ascii="Times New Roman" w:hAnsi="Times New Roman" w:cs="Times New Roman"/>
          <w:color w:val="000000"/>
          <w:sz w:val="20"/>
          <w:szCs w:val="20"/>
        </w:rPr>
        <w:t>Oracle</w:t>
      </w:r>
      <w:r w:rsidRPr="00D055A8">
        <w:rPr>
          <w:rFonts w:ascii="Times New Roman" w:hAnsi="Times New Roman" w:cs="Times New Roman"/>
          <w:color w:val="000000"/>
          <w:sz w:val="20"/>
          <w:szCs w:val="20"/>
        </w:rPr>
        <w:t>,</w:t>
      </w:r>
      <w:r w:rsidRPr="00D055A8">
        <w:rPr>
          <w:rStyle w:val="apple-converted-space"/>
          <w:rFonts w:ascii="Times New Roman" w:hAnsi="Times New Roman" w:cs="Times New Roman"/>
          <w:color w:val="000000"/>
          <w:sz w:val="20"/>
          <w:szCs w:val="20"/>
        </w:rPr>
        <w:t> </w:t>
      </w:r>
      <w:r w:rsidRPr="00D055A8">
        <w:rPr>
          <w:rStyle w:val="Strong"/>
          <w:rFonts w:ascii="Times New Roman" w:hAnsi="Times New Roman" w:cs="Times New Roman"/>
          <w:color w:val="000000"/>
          <w:sz w:val="20"/>
          <w:szCs w:val="20"/>
        </w:rPr>
        <w:t>PostgreSQL</w:t>
      </w:r>
      <w:r w:rsidRPr="00D055A8">
        <w:rPr>
          <w:rFonts w:ascii="Times New Roman" w:hAnsi="Times New Roman" w:cs="Times New Roman"/>
          <w:color w:val="000000"/>
          <w:sz w:val="20"/>
          <w:szCs w:val="20"/>
        </w:rPr>
        <w:t>, and</w:t>
      </w:r>
      <w:r w:rsidRPr="00D055A8">
        <w:rPr>
          <w:rStyle w:val="apple-converted-space"/>
          <w:rFonts w:ascii="Times New Roman" w:hAnsi="Times New Roman" w:cs="Times New Roman"/>
          <w:color w:val="000000"/>
          <w:sz w:val="20"/>
          <w:szCs w:val="20"/>
        </w:rPr>
        <w:t> </w:t>
      </w:r>
      <w:r w:rsidRPr="00D055A8">
        <w:rPr>
          <w:rStyle w:val="Strong"/>
          <w:rFonts w:ascii="Times New Roman" w:hAnsi="Times New Roman" w:cs="Times New Roman"/>
          <w:color w:val="000000"/>
          <w:sz w:val="20"/>
          <w:szCs w:val="20"/>
        </w:rPr>
        <w:t>REST APIs</w:t>
      </w:r>
      <w:r w:rsidRPr="00D055A8">
        <w:rPr>
          <w:rFonts w:ascii="Times New Roman" w:hAnsi="Times New Roman" w:cs="Times New Roman"/>
          <w:color w:val="000000"/>
          <w:sz w:val="20"/>
          <w:szCs w:val="20"/>
        </w:rPr>
        <w:t>, enabling secure data exchange, automated workflows, and seamless connectivity across legacy systems and departmental platforms.</w:t>
      </w:r>
    </w:p>
    <w:p w14:paraId="3289ECA9" w14:textId="77777777" w:rsidR="00D055A8" w:rsidRPr="00D055A8" w:rsidRDefault="00D055A8" w:rsidP="00D055A8">
      <w:pPr>
        <w:numPr>
          <w:ilvl w:val="0"/>
          <w:numId w:val="30"/>
        </w:num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D055A8">
        <w:rPr>
          <w:rFonts w:ascii="Times New Roman" w:hAnsi="Times New Roman" w:cs="Times New Roman"/>
          <w:color w:val="000000"/>
          <w:sz w:val="20"/>
          <w:szCs w:val="20"/>
        </w:rPr>
        <w:t>Developed data processing solutions using</w:t>
      </w:r>
      <w:r w:rsidRPr="00D055A8">
        <w:rPr>
          <w:rStyle w:val="apple-converted-space"/>
          <w:rFonts w:ascii="Times New Roman" w:hAnsi="Times New Roman" w:cs="Times New Roman"/>
          <w:color w:val="000000"/>
          <w:sz w:val="20"/>
          <w:szCs w:val="20"/>
        </w:rPr>
        <w:t> </w:t>
      </w:r>
      <w:r w:rsidRPr="00D055A8">
        <w:rPr>
          <w:rStyle w:val="Strong"/>
          <w:rFonts w:ascii="Times New Roman" w:hAnsi="Times New Roman" w:cs="Times New Roman"/>
          <w:color w:val="000000"/>
          <w:sz w:val="20"/>
          <w:szCs w:val="20"/>
        </w:rPr>
        <w:t>Python</w:t>
      </w:r>
      <w:r w:rsidRPr="00D055A8">
        <w:rPr>
          <w:rFonts w:ascii="Times New Roman" w:hAnsi="Times New Roman" w:cs="Times New Roman"/>
          <w:color w:val="000000"/>
          <w:sz w:val="20"/>
          <w:szCs w:val="20"/>
        </w:rPr>
        <w:t>,</w:t>
      </w:r>
      <w:r w:rsidRPr="00D055A8">
        <w:rPr>
          <w:rStyle w:val="apple-converted-space"/>
          <w:rFonts w:ascii="Times New Roman" w:hAnsi="Times New Roman" w:cs="Times New Roman"/>
          <w:color w:val="000000"/>
          <w:sz w:val="20"/>
          <w:szCs w:val="20"/>
        </w:rPr>
        <w:t> </w:t>
      </w:r>
      <w:r w:rsidRPr="00D055A8">
        <w:rPr>
          <w:rStyle w:val="Strong"/>
          <w:rFonts w:ascii="Times New Roman" w:hAnsi="Times New Roman" w:cs="Times New Roman"/>
          <w:color w:val="000000"/>
          <w:sz w:val="20"/>
          <w:szCs w:val="20"/>
        </w:rPr>
        <w:t>Pandas</w:t>
      </w:r>
      <w:r w:rsidRPr="00D055A8">
        <w:rPr>
          <w:rFonts w:ascii="Times New Roman" w:hAnsi="Times New Roman" w:cs="Times New Roman"/>
          <w:color w:val="000000"/>
          <w:sz w:val="20"/>
          <w:szCs w:val="20"/>
        </w:rPr>
        <w:t>, and</w:t>
      </w:r>
      <w:r w:rsidRPr="00D055A8">
        <w:rPr>
          <w:rStyle w:val="apple-converted-space"/>
          <w:rFonts w:ascii="Times New Roman" w:hAnsi="Times New Roman" w:cs="Times New Roman"/>
          <w:color w:val="000000"/>
          <w:sz w:val="20"/>
          <w:szCs w:val="20"/>
        </w:rPr>
        <w:t> </w:t>
      </w:r>
      <w:r w:rsidRPr="00D055A8">
        <w:rPr>
          <w:rStyle w:val="Strong"/>
          <w:rFonts w:ascii="Times New Roman" w:hAnsi="Times New Roman" w:cs="Times New Roman"/>
          <w:color w:val="000000"/>
          <w:sz w:val="20"/>
          <w:szCs w:val="20"/>
        </w:rPr>
        <w:t>SQL</w:t>
      </w:r>
      <w:r w:rsidRPr="00D055A8">
        <w:rPr>
          <w:rFonts w:ascii="Times New Roman" w:hAnsi="Times New Roman" w:cs="Times New Roman"/>
          <w:color w:val="000000"/>
          <w:sz w:val="20"/>
          <w:szCs w:val="20"/>
        </w:rPr>
        <w:t>, transforming case management information while optimizing databases through indexing, stored procedures, and query performance improvements.</w:t>
      </w:r>
    </w:p>
    <w:p w14:paraId="7048F0B9" w14:textId="77777777" w:rsidR="00D055A8" w:rsidRPr="00D055A8" w:rsidRDefault="00D055A8" w:rsidP="00D055A8">
      <w:pPr>
        <w:numPr>
          <w:ilvl w:val="0"/>
          <w:numId w:val="30"/>
        </w:num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D055A8">
        <w:rPr>
          <w:rFonts w:ascii="Times New Roman" w:hAnsi="Times New Roman" w:cs="Times New Roman"/>
          <w:color w:val="000000"/>
          <w:sz w:val="20"/>
          <w:szCs w:val="20"/>
        </w:rPr>
        <w:t>Implemented governance frameworks using</w:t>
      </w:r>
      <w:r w:rsidRPr="00D055A8">
        <w:rPr>
          <w:rStyle w:val="apple-converted-space"/>
          <w:rFonts w:ascii="Times New Roman" w:hAnsi="Times New Roman" w:cs="Times New Roman"/>
          <w:color w:val="000000"/>
          <w:sz w:val="20"/>
          <w:szCs w:val="20"/>
        </w:rPr>
        <w:t> </w:t>
      </w:r>
      <w:r w:rsidRPr="00D055A8">
        <w:rPr>
          <w:rStyle w:val="Strong"/>
          <w:rFonts w:ascii="Times New Roman" w:hAnsi="Times New Roman" w:cs="Times New Roman"/>
          <w:color w:val="000000"/>
          <w:sz w:val="20"/>
          <w:szCs w:val="20"/>
        </w:rPr>
        <w:t>Audit Logging</w:t>
      </w:r>
      <w:r w:rsidRPr="00D055A8">
        <w:rPr>
          <w:rFonts w:ascii="Times New Roman" w:hAnsi="Times New Roman" w:cs="Times New Roman"/>
          <w:color w:val="000000"/>
          <w:sz w:val="20"/>
          <w:szCs w:val="20"/>
        </w:rPr>
        <w:t>,</w:t>
      </w:r>
      <w:r w:rsidRPr="00D055A8">
        <w:rPr>
          <w:rStyle w:val="apple-converted-space"/>
          <w:rFonts w:ascii="Times New Roman" w:hAnsi="Times New Roman" w:cs="Times New Roman"/>
          <w:color w:val="000000"/>
          <w:sz w:val="20"/>
          <w:szCs w:val="20"/>
        </w:rPr>
        <w:t> </w:t>
      </w:r>
      <w:r w:rsidRPr="00D055A8">
        <w:rPr>
          <w:rStyle w:val="Strong"/>
          <w:rFonts w:ascii="Times New Roman" w:hAnsi="Times New Roman" w:cs="Times New Roman"/>
          <w:color w:val="000000"/>
          <w:sz w:val="20"/>
          <w:szCs w:val="20"/>
        </w:rPr>
        <w:t>Validation Rules</w:t>
      </w:r>
      <w:r w:rsidRPr="00D055A8">
        <w:rPr>
          <w:rFonts w:ascii="Times New Roman" w:hAnsi="Times New Roman" w:cs="Times New Roman"/>
          <w:color w:val="000000"/>
          <w:sz w:val="20"/>
          <w:szCs w:val="20"/>
        </w:rPr>
        <w:t>, and</w:t>
      </w:r>
      <w:r w:rsidRPr="00D055A8">
        <w:rPr>
          <w:rStyle w:val="apple-converted-space"/>
          <w:rFonts w:ascii="Times New Roman" w:hAnsi="Times New Roman" w:cs="Times New Roman"/>
          <w:color w:val="000000"/>
          <w:sz w:val="20"/>
          <w:szCs w:val="20"/>
        </w:rPr>
        <w:t> </w:t>
      </w:r>
      <w:r w:rsidRPr="00D055A8">
        <w:rPr>
          <w:rStyle w:val="Strong"/>
          <w:rFonts w:ascii="Times New Roman" w:hAnsi="Times New Roman" w:cs="Times New Roman"/>
          <w:color w:val="000000"/>
          <w:sz w:val="20"/>
          <w:szCs w:val="20"/>
        </w:rPr>
        <w:t>Security Controls</w:t>
      </w:r>
      <w:r w:rsidRPr="00D055A8">
        <w:rPr>
          <w:rFonts w:ascii="Times New Roman" w:hAnsi="Times New Roman" w:cs="Times New Roman"/>
          <w:color w:val="000000"/>
          <w:sz w:val="20"/>
          <w:szCs w:val="20"/>
        </w:rPr>
        <w:t>, ensuring regulatory compliance, data integrity, operational transparency, and reliable public-sector information management processes.</w:t>
      </w:r>
    </w:p>
    <w:p w14:paraId="5413FE0C" w14:textId="77777777" w:rsidR="00D055A8" w:rsidRPr="00D055A8" w:rsidRDefault="00D055A8" w:rsidP="00D055A8">
      <w:pPr>
        <w:numPr>
          <w:ilvl w:val="0"/>
          <w:numId w:val="30"/>
        </w:num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D055A8">
        <w:rPr>
          <w:rFonts w:ascii="Times New Roman" w:hAnsi="Times New Roman" w:cs="Times New Roman"/>
          <w:color w:val="000000"/>
          <w:sz w:val="20"/>
          <w:szCs w:val="20"/>
        </w:rPr>
        <w:t>Developed responsive citizen-facing applications using</w:t>
      </w:r>
      <w:r w:rsidRPr="00D055A8">
        <w:rPr>
          <w:rStyle w:val="apple-converted-space"/>
          <w:rFonts w:ascii="Times New Roman" w:hAnsi="Times New Roman" w:cs="Times New Roman"/>
          <w:color w:val="000000"/>
          <w:sz w:val="20"/>
          <w:szCs w:val="20"/>
        </w:rPr>
        <w:t> </w:t>
      </w:r>
      <w:r w:rsidRPr="00D055A8">
        <w:rPr>
          <w:rStyle w:val="Strong"/>
          <w:rFonts w:ascii="Times New Roman" w:hAnsi="Times New Roman" w:cs="Times New Roman"/>
          <w:color w:val="000000"/>
          <w:sz w:val="20"/>
          <w:szCs w:val="20"/>
        </w:rPr>
        <w:t>React</w:t>
      </w:r>
      <w:r w:rsidRPr="00D055A8">
        <w:rPr>
          <w:rFonts w:ascii="Times New Roman" w:hAnsi="Times New Roman" w:cs="Times New Roman"/>
          <w:color w:val="000000"/>
          <w:sz w:val="20"/>
          <w:szCs w:val="20"/>
        </w:rPr>
        <w:t>,</w:t>
      </w:r>
      <w:r w:rsidRPr="00D055A8">
        <w:rPr>
          <w:rStyle w:val="apple-converted-space"/>
          <w:rFonts w:ascii="Times New Roman" w:hAnsi="Times New Roman" w:cs="Times New Roman"/>
          <w:color w:val="000000"/>
          <w:sz w:val="20"/>
          <w:szCs w:val="20"/>
        </w:rPr>
        <w:t> </w:t>
      </w:r>
      <w:r w:rsidRPr="00D055A8">
        <w:rPr>
          <w:rStyle w:val="Strong"/>
          <w:rFonts w:ascii="Times New Roman" w:hAnsi="Times New Roman" w:cs="Times New Roman"/>
          <w:color w:val="000000"/>
          <w:sz w:val="20"/>
          <w:szCs w:val="20"/>
        </w:rPr>
        <w:t>Angular</w:t>
      </w:r>
      <w:r w:rsidRPr="00D055A8">
        <w:rPr>
          <w:rFonts w:ascii="Times New Roman" w:hAnsi="Times New Roman" w:cs="Times New Roman"/>
          <w:color w:val="000000"/>
          <w:sz w:val="20"/>
          <w:szCs w:val="20"/>
        </w:rPr>
        <w:t>, and</w:t>
      </w:r>
      <w:r w:rsidRPr="00D055A8">
        <w:rPr>
          <w:rStyle w:val="apple-converted-space"/>
          <w:rFonts w:ascii="Times New Roman" w:hAnsi="Times New Roman" w:cs="Times New Roman"/>
          <w:color w:val="000000"/>
          <w:sz w:val="20"/>
          <w:szCs w:val="20"/>
        </w:rPr>
        <w:t> </w:t>
      </w:r>
      <w:r w:rsidRPr="00D055A8">
        <w:rPr>
          <w:rStyle w:val="Strong"/>
          <w:rFonts w:ascii="Times New Roman" w:hAnsi="Times New Roman" w:cs="Times New Roman"/>
          <w:color w:val="000000"/>
          <w:sz w:val="20"/>
          <w:szCs w:val="20"/>
        </w:rPr>
        <w:t>TypeScript</w:t>
      </w:r>
      <w:r w:rsidRPr="00D055A8">
        <w:rPr>
          <w:rFonts w:ascii="Times New Roman" w:hAnsi="Times New Roman" w:cs="Times New Roman"/>
          <w:color w:val="000000"/>
          <w:sz w:val="20"/>
          <w:szCs w:val="20"/>
        </w:rPr>
        <w:t>, delivering accessible user experiences, reusable components, scalable interfaces, and modern digital government services statewide.</w:t>
      </w:r>
    </w:p>
    <w:p w14:paraId="1E05FD96" w14:textId="77777777" w:rsidR="00D055A8" w:rsidRPr="00D055A8" w:rsidRDefault="00D055A8" w:rsidP="00D055A8">
      <w:pPr>
        <w:numPr>
          <w:ilvl w:val="0"/>
          <w:numId w:val="30"/>
        </w:num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D055A8">
        <w:rPr>
          <w:rFonts w:ascii="Times New Roman" w:hAnsi="Times New Roman" w:cs="Times New Roman"/>
          <w:color w:val="000000"/>
          <w:sz w:val="20"/>
          <w:szCs w:val="20"/>
        </w:rPr>
        <w:t>Built reusable interface frameworks using</w:t>
      </w:r>
      <w:r w:rsidRPr="00D055A8">
        <w:rPr>
          <w:rStyle w:val="apple-converted-space"/>
          <w:rFonts w:ascii="Times New Roman" w:hAnsi="Times New Roman" w:cs="Times New Roman"/>
          <w:color w:val="000000"/>
          <w:sz w:val="20"/>
          <w:szCs w:val="20"/>
        </w:rPr>
        <w:t> </w:t>
      </w:r>
      <w:r w:rsidRPr="00D055A8">
        <w:rPr>
          <w:rStyle w:val="Strong"/>
          <w:rFonts w:ascii="Times New Roman" w:hAnsi="Times New Roman" w:cs="Times New Roman"/>
          <w:color w:val="000000"/>
          <w:sz w:val="20"/>
          <w:szCs w:val="20"/>
        </w:rPr>
        <w:t>JavaScript</w:t>
      </w:r>
      <w:r w:rsidRPr="00D055A8">
        <w:rPr>
          <w:rFonts w:ascii="Times New Roman" w:hAnsi="Times New Roman" w:cs="Times New Roman"/>
          <w:color w:val="000000"/>
          <w:sz w:val="20"/>
          <w:szCs w:val="20"/>
        </w:rPr>
        <w:t>,</w:t>
      </w:r>
      <w:r w:rsidRPr="00D055A8">
        <w:rPr>
          <w:rStyle w:val="apple-converted-space"/>
          <w:rFonts w:ascii="Times New Roman" w:hAnsi="Times New Roman" w:cs="Times New Roman"/>
          <w:color w:val="000000"/>
          <w:sz w:val="20"/>
          <w:szCs w:val="20"/>
        </w:rPr>
        <w:t> </w:t>
      </w:r>
      <w:r w:rsidRPr="00D055A8">
        <w:rPr>
          <w:rStyle w:val="Strong"/>
          <w:rFonts w:ascii="Times New Roman" w:hAnsi="Times New Roman" w:cs="Times New Roman"/>
          <w:color w:val="000000"/>
          <w:sz w:val="20"/>
          <w:szCs w:val="20"/>
        </w:rPr>
        <w:t>HTML5</w:t>
      </w:r>
      <w:r w:rsidRPr="00D055A8">
        <w:rPr>
          <w:rFonts w:ascii="Times New Roman" w:hAnsi="Times New Roman" w:cs="Times New Roman"/>
          <w:color w:val="000000"/>
          <w:sz w:val="20"/>
          <w:szCs w:val="20"/>
        </w:rPr>
        <w:t>, and</w:t>
      </w:r>
      <w:r w:rsidRPr="00D055A8">
        <w:rPr>
          <w:rStyle w:val="apple-converted-space"/>
          <w:rFonts w:ascii="Times New Roman" w:hAnsi="Times New Roman" w:cs="Times New Roman"/>
          <w:color w:val="000000"/>
          <w:sz w:val="20"/>
          <w:szCs w:val="20"/>
        </w:rPr>
        <w:t> </w:t>
      </w:r>
      <w:r w:rsidRPr="00D055A8">
        <w:rPr>
          <w:rStyle w:val="Strong"/>
          <w:rFonts w:ascii="Times New Roman" w:hAnsi="Times New Roman" w:cs="Times New Roman"/>
          <w:color w:val="000000"/>
          <w:sz w:val="20"/>
          <w:szCs w:val="20"/>
        </w:rPr>
        <w:t>CSS3</w:t>
      </w:r>
      <w:r w:rsidRPr="00D055A8">
        <w:rPr>
          <w:rFonts w:ascii="Times New Roman" w:hAnsi="Times New Roman" w:cs="Times New Roman"/>
          <w:color w:val="000000"/>
          <w:sz w:val="20"/>
          <w:szCs w:val="20"/>
        </w:rPr>
        <w:t>, improving maintainability, responsiveness, consistency, and cross-browser compatibility across enterprise web applications and citizen portals.</w:t>
      </w:r>
    </w:p>
    <w:p w14:paraId="66DE1432" w14:textId="77777777" w:rsidR="00D055A8" w:rsidRPr="00D055A8" w:rsidRDefault="00D055A8" w:rsidP="00D055A8">
      <w:pPr>
        <w:numPr>
          <w:ilvl w:val="0"/>
          <w:numId w:val="30"/>
        </w:num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D055A8">
        <w:rPr>
          <w:rFonts w:ascii="Times New Roman" w:hAnsi="Times New Roman" w:cs="Times New Roman"/>
          <w:color w:val="000000"/>
          <w:sz w:val="20"/>
          <w:szCs w:val="20"/>
        </w:rPr>
        <w:t>Developed secure backend services using</w:t>
      </w:r>
      <w:r w:rsidRPr="00D055A8">
        <w:rPr>
          <w:rStyle w:val="apple-converted-space"/>
          <w:rFonts w:ascii="Times New Roman" w:hAnsi="Times New Roman" w:cs="Times New Roman"/>
          <w:color w:val="000000"/>
          <w:sz w:val="20"/>
          <w:szCs w:val="20"/>
        </w:rPr>
        <w:t> </w:t>
      </w:r>
      <w:proofErr w:type="spellStart"/>
      <w:r w:rsidRPr="00D055A8">
        <w:rPr>
          <w:rStyle w:val="Strong"/>
          <w:rFonts w:ascii="Times New Roman" w:hAnsi="Times New Roman" w:cs="Times New Roman"/>
          <w:color w:val="000000"/>
          <w:sz w:val="20"/>
          <w:szCs w:val="20"/>
        </w:rPr>
        <w:t>FastAPI</w:t>
      </w:r>
      <w:proofErr w:type="spellEnd"/>
      <w:r w:rsidRPr="00D055A8">
        <w:rPr>
          <w:rFonts w:ascii="Times New Roman" w:hAnsi="Times New Roman" w:cs="Times New Roman"/>
          <w:color w:val="000000"/>
          <w:sz w:val="20"/>
          <w:szCs w:val="20"/>
        </w:rPr>
        <w:t>,</w:t>
      </w:r>
      <w:r w:rsidRPr="00D055A8">
        <w:rPr>
          <w:rStyle w:val="apple-converted-space"/>
          <w:rFonts w:ascii="Times New Roman" w:hAnsi="Times New Roman" w:cs="Times New Roman"/>
          <w:color w:val="000000"/>
          <w:sz w:val="20"/>
          <w:szCs w:val="20"/>
        </w:rPr>
        <w:t> </w:t>
      </w:r>
      <w:r w:rsidRPr="00D055A8">
        <w:rPr>
          <w:rStyle w:val="Strong"/>
          <w:rFonts w:ascii="Times New Roman" w:hAnsi="Times New Roman" w:cs="Times New Roman"/>
          <w:color w:val="000000"/>
          <w:sz w:val="20"/>
          <w:szCs w:val="20"/>
        </w:rPr>
        <w:t>Django REST Framework</w:t>
      </w:r>
      <w:r w:rsidRPr="00D055A8">
        <w:rPr>
          <w:rFonts w:ascii="Times New Roman" w:hAnsi="Times New Roman" w:cs="Times New Roman"/>
          <w:color w:val="000000"/>
          <w:sz w:val="20"/>
          <w:szCs w:val="20"/>
        </w:rPr>
        <w:t>, and</w:t>
      </w:r>
      <w:r w:rsidRPr="00D055A8">
        <w:rPr>
          <w:rStyle w:val="apple-converted-space"/>
          <w:rFonts w:ascii="Times New Roman" w:hAnsi="Times New Roman" w:cs="Times New Roman"/>
          <w:color w:val="000000"/>
          <w:sz w:val="20"/>
          <w:szCs w:val="20"/>
        </w:rPr>
        <w:t> </w:t>
      </w:r>
      <w:r w:rsidRPr="00D055A8">
        <w:rPr>
          <w:rStyle w:val="Strong"/>
          <w:rFonts w:ascii="Times New Roman" w:hAnsi="Times New Roman" w:cs="Times New Roman"/>
          <w:color w:val="000000"/>
          <w:sz w:val="20"/>
          <w:szCs w:val="20"/>
        </w:rPr>
        <w:t>REST APIs</w:t>
      </w:r>
      <w:r w:rsidRPr="00D055A8">
        <w:rPr>
          <w:rFonts w:ascii="Times New Roman" w:hAnsi="Times New Roman" w:cs="Times New Roman"/>
          <w:color w:val="000000"/>
          <w:sz w:val="20"/>
          <w:szCs w:val="20"/>
        </w:rPr>
        <w:t>, enabling business process automation, scalable integrations, and distributed government application development.</w:t>
      </w:r>
    </w:p>
    <w:p w14:paraId="70B99E8C" w14:textId="77777777" w:rsidR="00D055A8" w:rsidRPr="00D055A8" w:rsidRDefault="00D055A8" w:rsidP="00D055A8">
      <w:pPr>
        <w:numPr>
          <w:ilvl w:val="0"/>
          <w:numId w:val="30"/>
        </w:num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D055A8">
        <w:rPr>
          <w:rFonts w:ascii="Times New Roman" w:hAnsi="Times New Roman" w:cs="Times New Roman"/>
          <w:color w:val="000000"/>
          <w:sz w:val="20"/>
          <w:szCs w:val="20"/>
        </w:rPr>
        <w:t>Implemented identity management solutions using</w:t>
      </w:r>
      <w:r w:rsidRPr="00D055A8">
        <w:rPr>
          <w:rStyle w:val="apple-converted-space"/>
          <w:rFonts w:ascii="Times New Roman" w:hAnsi="Times New Roman" w:cs="Times New Roman"/>
          <w:color w:val="000000"/>
          <w:sz w:val="20"/>
          <w:szCs w:val="20"/>
        </w:rPr>
        <w:t> </w:t>
      </w:r>
      <w:r w:rsidRPr="00D055A8">
        <w:rPr>
          <w:rStyle w:val="Strong"/>
          <w:rFonts w:ascii="Times New Roman" w:hAnsi="Times New Roman" w:cs="Times New Roman"/>
          <w:color w:val="000000"/>
          <w:sz w:val="20"/>
          <w:szCs w:val="20"/>
        </w:rPr>
        <w:t>OAuth 2.0</w:t>
      </w:r>
      <w:r w:rsidRPr="00D055A8">
        <w:rPr>
          <w:rFonts w:ascii="Times New Roman" w:hAnsi="Times New Roman" w:cs="Times New Roman"/>
          <w:color w:val="000000"/>
          <w:sz w:val="20"/>
          <w:szCs w:val="20"/>
        </w:rPr>
        <w:t>,</w:t>
      </w:r>
      <w:r w:rsidRPr="00D055A8">
        <w:rPr>
          <w:rStyle w:val="apple-converted-space"/>
          <w:rFonts w:ascii="Times New Roman" w:hAnsi="Times New Roman" w:cs="Times New Roman"/>
          <w:color w:val="000000"/>
          <w:sz w:val="20"/>
          <w:szCs w:val="20"/>
        </w:rPr>
        <w:t> </w:t>
      </w:r>
      <w:r w:rsidRPr="00D055A8">
        <w:rPr>
          <w:rStyle w:val="Strong"/>
          <w:rFonts w:ascii="Times New Roman" w:hAnsi="Times New Roman" w:cs="Times New Roman"/>
          <w:color w:val="000000"/>
          <w:sz w:val="20"/>
          <w:szCs w:val="20"/>
        </w:rPr>
        <w:t>JWT</w:t>
      </w:r>
      <w:r w:rsidRPr="00D055A8">
        <w:rPr>
          <w:rFonts w:ascii="Times New Roman" w:hAnsi="Times New Roman" w:cs="Times New Roman"/>
          <w:color w:val="000000"/>
          <w:sz w:val="20"/>
          <w:szCs w:val="20"/>
        </w:rPr>
        <w:t>, and</w:t>
      </w:r>
      <w:r w:rsidRPr="00D055A8">
        <w:rPr>
          <w:rStyle w:val="apple-converted-space"/>
          <w:rFonts w:ascii="Times New Roman" w:hAnsi="Times New Roman" w:cs="Times New Roman"/>
          <w:color w:val="000000"/>
          <w:sz w:val="20"/>
          <w:szCs w:val="20"/>
        </w:rPr>
        <w:t> </w:t>
      </w:r>
      <w:r w:rsidRPr="00D055A8">
        <w:rPr>
          <w:rStyle w:val="Strong"/>
          <w:rFonts w:ascii="Times New Roman" w:hAnsi="Times New Roman" w:cs="Times New Roman"/>
          <w:color w:val="000000"/>
          <w:sz w:val="20"/>
          <w:szCs w:val="20"/>
        </w:rPr>
        <w:t>RBAC</w:t>
      </w:r>
      <w:r w:rsidRPr="00D055A8">
        <w:rPr>
          <w:rFonts w:ascii="Times New Roman" w:hAnsi="Times New Roman" w:cs="Times New Roman"/>
          <w:color w:val="000000"/>
          <w:sz w:val="20"/>
          <w:szCs w:val="20"/>
        </w:rPr>
        <w:t>, enabling secure authentication, role-based authorization, regulatory compliance, and controlled access across citizen service applications.</w:t>
      </w:r>
    </w:p>
    <w:p w14:paraId="1C045FA4" w14:textId="77777777" w:rsidR="00D055A8" w:rsidRPr="00D055A8" w:rsidRDefault="00D055A8" w:rsidP="00D055A8">
      <w:pPr>
        <w:numPr>
          <w:ilvl w:val="0"/>
          <w:numId w:val="30"/>
        </w:num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D055A8">
        <w:rPr>
          <w:rFonts w:ascii="Times New Roman" w:hAnsi="Times New Roman" w:cs="Times New Roman"/>
          <w:color w:val="000000"/>
          <w:sz w:val="20"/>
          <w:szCs w:val="20"/>
        </w:rPr>
        <w:t>Optimized application performance using</w:t>
      </w:r>
      <w:r w:rsidRPr="00D055A8">
        <w:rPr>
          <w:rStyle w:val="apple-converted-space"/>
          <w:rFonts w:ascii="Times New Roman" w:hAnsi="Times New Roman" w:cs="Times New Roman"/>
          <w:color w:val="000000"/>
          <w:sz w:val="20"/>
          <w:szCs w:val="20"/>
        </w:rPr>
        <w:t> </w:t>
      </w:r>
      <w:r w:rsidRPr="00D055A8">
        <w:rPr>
          <w:rStyle w:val="Strong"/>
          <w:rFonts w:ascii="Times New Roman" w:hAnsi="Times New Roman" w:cs="Times New Roman"/>
          <w:color w:val="000000"/>
          <w:sz w:val="20"/>
          <w:szCs w:val="20"/>
        </w:rPr>
        <w:t>Caching</w:t>
      </w:r>
      <w:r w:rsidRPr="00D055A8">
        <w:rPr>
          <w:rFonts w:ascii="Times New Roman" w:hAnsi="Times New Roman" w:cs="Times New Roman"/>
          <w:color w:val="000000"/>
          <w:sz w:val="20"/>
          <w:szCs w:val="20"/>
        </w:rPr>
        <w:t>,</w:t>
      </w:r>
      <w:r w:rsidRPr="00D055A8">
        <w:rPr>
          <w:rStyle w:val="apple-converted-space"/>
          <w:rFonts w:ascii="Times New Roman" w:hAnsi="Times New Roman" w:cs="Times New Roman"/>
          <w:color w:val="000000"/>
          <w:sz w:val="20"/>
          <w:szCs w:val="20"/>
        </w:rPr>
        <w:t> </w:t>
      </w:r>
      <w:r w:rsidRPr="00D055A8">
        <w:rPr>
          <w:rStyle w:val="Strong"/>
          <w:rFonts w:ascii="Times New Roman" w:hAnsi="Times New Roman" w:cs="Times New Roman"/>
          <w:color w:val="000000"/>
          <w:sz w:val="20"/>
          <w:szCs w:val="20"/>
        </w:rPr>
        <w:t>Asynchronous Processing</w:t>
      </w:r>
      <w:r w:rsidRPr="00D055A8">
        <w:rPr>
          <w:rFonts w:ascii="Times New Roman" w:hAnsi="Times New Roman" w:cs="Times New Roman"/>
          <w:color w:val="000000"/>
          <w:sz w:val="20"/>
          <w:szCs w:val="20"/>
        </w:rPr>
        <w:t>, and</w:t>
      </w:r>
      <w:r w:rsidRPr="00D055A8">
        <w:rPr>
          <w:rStyle w:val="apple-converted-space"/>
          <w:rFonts w:ascii="Times New Roman" w:hAnsi="Times New Roman" w:cs="Times New Roman"/>
          <w:color w:val="000000"/>
          <w:sz w:val="20"/>
          <w:szCs w:val="20"/>
        </w:rPr>
        <w:t> </w:t>
      </w:r>
      <w:r w:rsidRPr="00D055A8">
        <w:rPr>
          <w:rStyle w:val="Strong"/>
          <w:rFonts w:ascii="Times New Roman" w:hAnsi="Times New Roman" w:cs="Times New Roman"/>
          <w:color w:val="000000"/>
          <w:sz w:val="20"/>
          <w:szCs w:val="20"/>
        </w:rPr>
        <w:t>Design Patterns</w:t>
      </w:r>
      <w:r w:rsidRPr="00D055A8">
        <w:rPr>
          <w:rFonts w:ascii="Times New Roman" w:hAnsi="Times New Roman" w:cs="Times New Roman"/>
          <w:color w:val="000000"/>
          <w:sz w:val="20"/>
          <w:szCs w:val="20"/>
        </w:rPr>
        <w:t>, improving scalability, response times, maintainability, and overall user experience across enterprise government platforms.</w:t>
      </w:r>
    </w:p>
    <w:p w14:paraId="4F9DAD0F" w14:textId="77777777" w:rsidR="00D055A8" w:rsidRPr="00D055A8" w:rsidRDefault="00D055A8" w:rsidP="00D055A8">
      <w:pPr>
        <w:numPr>
          <w:ilvl w:val="0"/>
          <w:numId w:val="30"/>
        </w:num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D055A8">
        <w:rPr>
          <w:rFonts w:ascii="Times New Roman" w:hAnsi="Times New Roman" w:cs="Times New Roman"/>
          <w:color w:val="000000"/>
          <w:sz w:val="20"/>
          <w:szCs w:val="20"/>
        </w:rPr>
        <w:t>Containerized enterprise applications using</w:t>
      </w:r>
      <w:r w:rsidRPr="00D055A8">
        <w:rPr>
          <w:rStyle w:val="apple-converted-space"/>
          <w:rFonts w:ascii="Times New Roman" w:hAnsi="Times New Roman" w:cs="Times New Roman"/>
          <w:color w:val="000000"/>
          <w:sz w:val="20"/>
          <w:szCs w:val="20"/>
        </w:rPr>
        <w:t> </w:t>
      </w:r>
      <w:r w:rsidRPr="00D055A8">
        <w:rPr>
          <w:rStyle w:val="Strong"/>
          <w:rFonts w:ascii="Times New Roman" w:hAnsi="Times New Roman" w:cs="Times New Roman"/>
          <w:color w:val="000000"/>
          <w:sz w:val="20"/>
          <w:szCs w:val="20"/>
        </w:rPr>
        <w:t>Docker</w:t>
      </w:r>
      <w:r w:rsidRPr="00D055A8">
        <w:rPr>
          <w:rFonts w:ascii="Times New Roman" w:hAnsi="Times New Roman" w:cs="Times New Roman"/>
          <w:color w:val="000000"/>
          <w:sz w:val="20"/>
          <w:szCs w:val="20"/>
        </w:rPr>
        <w:t>,</w:t>
      </w:r>
      <w:r w:rsidRPr="00D055A8">
        <w:rPr>
          <w:rStyle w:val="apple-converted-space"/>
          <w:rFonts w:ascii="Times New Roman" w:hAnsi="Times New Roman" w:cs="Times New Roman"/>
          <w:color w:val="000000"/>
          <w:sz w:val="20"/>
          <w:szCs w:val="20"/>
        </w:rPr>
        <w:t> </w:t>
      </w:r>
      <w:r w:rsidRPr="00D055A8">
        <w:rPr>
          <w:rStyle w:val="Strong"/>
          <w:rFonts w:ascii="Times New Roman" w:hAnsi="Times New Roman" w:cs="Times New Roman"/>
          <w:color w:val="000000"/>
          <w:sz w:val="20"/>
          <w:szCs w:val="20"/>
        </w:rPr>
        <w:t>Azure App Services</w:t>
      </w:r>
      <w:r w:rsidRPr="00D055A8">
        <w:rPr>
          <w:rFonts w:ascii="Times New Roman" w:hAnsi="Times New Roman" w:cs="Times New Roman"/>
          <w:color w:val="000000"/>
          <w:sz w:val="20"/>
          <w:szCs w:val="20"/>
        </w:rPr>
        <w:t>, and</w:t>
      </w:r>
      <w:r w:rsidRPr="00D055A8">
        <w:rPr>
          <w:rStyle w:val="apple-converted-space"/>
          <w:rFonts w:ascii="Times New Roman" w:hAnsi="Times New Roman" w:cs="Times New Roman"/>
          <w:color w:val="000000"/>
          <w:sz w:val="20"/>
          <w:szCs w:val="20"/>
        </w:rPr>
        <w:t> </w:t>
      </w:r>
      <w:r w:rsidRPr="00D055A8">
        <w:rPr>
          <w:rStyle w:val="Strong"/>
          <w:rFonts w:ascii="Times New Roman" w:hAnsi="Times New Roman" w:cs="Times New Roman"/>
          <w:color w:val="000000"/>
          <w:sz w:val="20"/>
          <w:szCs w:val="20"/>
        </w:rPr>
        <w:t>Azure SQL Database</w:t>
      </w:r>
      <w:r w:rsidRPr="00D055A8">
        <w:rPr>
          <w:rFonts w:ascii="Times New Roman" w:hAnsi="Times New Roman" w:cs="Times New Roman"/>
          <w:color w:val="000000"/>
          <w:sz w:val="20"/>
          <w:szCs w:val="20"/>
        </w:rPr>
        <w:t>, enabling cloud modernization, scalable deployments, secure hosting, and improved operational efficiency.</w:t>
      </w:r>
    </w:p>
    <w:p w14:paraId="6F0500BF" w14:textId="77777777" w:rsidR="00D055A8" w:rsidRPr="00D055A8" w:rsidRDefault="00D055A8" w:rsidP="00D055A8">
      <w:pPr>
        <w:numPr>
          <w:ilvl w:val="0"/>
          <w:numId w:val="30"/>
        </w:num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D055A8">
        <w:rPr>
          <w:rFonts w:ascii="Times New Roman" w:hAnsi="Times New Roman" w:cs="Times New Roman"/>
          <w:color w:val="000000"/>
          <w:sz w:val="20"/>
          <w:szCs w:val="20"/>
        </w:rPr>
        <w:t>Developed automated deployment workflows using</w:t>
      </w:r>
      <w:r w:rsidRPr="00D055A8">
        <w:rPr>
          <w:rStyle w:val="apple-converted-space"/>
          <w:rFonts w:ascii="Times New Roman" w:hAnsi="Times New Roman" w:cs="Times New Roman"/>
          <w:color w:val="000000"/>
          <w:sz w:val="20"/>
          <w:szCs w:val="20"/>
        </w:rPr>
        <w:t> </w:t>
      </w:r>
      <w:r w:rsidRPr="00D055A8">
        <w:rPr>
          <w:rStyle w:val="Strong"/>
          <w:rFonts w:ascii="Times New Roman" w:hAnsi="Times New Roman" w:cs="Times New Roman"/>
          <w:color w:val="000000"/>
          <w:sz w:val="20"/>
          <w:szCs w:val="20"/>
        </w:rPr>
        <w:t>Azure DevOps</w:t>
      </w:r>
      <w:r w:rsidRPr="00D055A8">
        <w:rPr>
          <w:rFonts w:ascii="Times New Roman" w:hAnsi="Times New Roman" w:cs="Times New Roman"/>
          <w:color w:val="000000"/>
          <w:sz w:val="20"/>
          <w:szCs w:val="20"/>
        </w:rPr>
        <w:t>,</w:t>
      </w:r>
      <w:r w:rsidRPr="00D055A8">
        <w:rPr>
          <w:rStyle w:val="apple-converted-space"/>
          <w:rFonts w:ascii="Times New Roman" w:hAnsi="Times New Roman" w:cs="Times New Roman"/>
          <w:color w:val="000000"/>
          <w:sz w:val="20"/>
          <w:szCs w:val="20"/>
        </w:rPr>
        <w:t> </w:t>
      </w:r>
      <w:r w:rsidRPr="00D055A8">
        <w:rPr>
          <w:rStyle w:val="Strong"/>
          <w:rFonts w:ascii="Times New Roman" w:hAnsi="Times New Roman" w:cs="Times New Roman"/>
          <w:color w:val="000000"/>
          <w:sz w:val="20"/>
          <w:szCs w:val="20"/>
        </w:rPr>
        <w:t>Git</w:t>
      </w:r>
      <w:r w:rsidRPr="00D055A8">
        <w:rPr>
          <w:rFonts w:ascii="Times New Roman" w:hAnsi="Times New Roman" w:cs="Times New Roman"/>
          <w:color w:val="000000"/>
          <w:sz w:val="20"/>
          <w:szCs w:val="20"/>
        </w:rPr>
        <w:t>, and</w:t>
      </w:r>
      <w:r w:rsidRPr="00D055A8">
        <w:rPr>
          <w:rStyle w:val="apple-converted-space"/>
          <w:rFonts w:ascii="Times New Roman" w:hAnsi="Times New Roman" w:cs="Times New Roman"/>
          <w:color w:val="000000"/>
          <w:sz w:val="20"/>
          <w:szCs w:val="20"/>
        </w:rPr>
        <w:t> </w:t>
      </w:r>
      <w:r w:rsidRPr="00D055A8">
        <w:rPr>
          <w:rStyle w:val="Strong"/>
          <w:rFonts w:ascii="Times New Roman" w:hAnsi="Times New Roman" w:cs="Times New Roman"/>
          <w:color w:val="000000"/>
          <w:sz w:val="20"/>
          <w:szCs w:val="20"/>
        </w:rPr>
        <w:t>CI/CD Pipelines</w:t>
      </w:r>
      <w:r w:rsidRPr="00D055A8">
        <w:rPr>
          <w:rFonts w:ascii="Times New Roman" w:hAnsi="Times New Roman" w:cs="Times New Roman"/>
          <w:color w:val="000000"/>
          <w:sz w:val="20"/>
          <w:szCs w:val="20"/>
        </w:rPr>
        <w:t>, enabling continuous integration, release consistency, production support, monitoring, and reliable software delivery practices.</w:t>
      </w:r>
    </w:p>
    <w:p w14:paraId="06191E0E" w14:textId="77777777" w:rsidR="00D055A8" w:rsidRPr="00D055A8" w:rsidRDefault="00D055A8" w:rsidP="00D055A8">
      <w:pPr>
        <w:numPr>
          <w:ilvl w:val="0"/>
          <w:numId w:val="30"/>
        </w:num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D055A8">
        <w:rPr>
          <w:rFonts w:ascii="Times New Roman" w:hAnsi="Times New Roman" w:cs="Times New Roman"/>
          <w:color w:val="000000"/>
          <w:sz w:val="20"/>
          <w:szCs w:val="20"/>
        </w:rPr>
        <w:t>Developed quality assurance processes using</w:t>
      </w:r>
      <w:r w:rsidRPr="00D055A8">
        <w:rPr>
          <w:rStyle w:val="apple-converted-space"/>
          <w:rFonts w:ascii="Times New Roman" w:hAnsi="Times New Roman" w:cs="Times New Roman"/>
          <w:color w:val="000000"/>
          <w:sz w:val="20"/>
          <w:szCs w:val="20"/>
        </w:rPr>
        <w:t> </w:t>
      </w:r>
      <w:proofErr w:type="spellStart"/>
      <w:r w:rsidRPr="00D055A8">
        <w:rPr>
          <w:rStyle w:val="Strong"/>
          <w:rFonts w:ascii="Times New Roman" w:hAnsi="Times New Roman" w:cs="Times New Roman"/>
          <w:color w:val="000000"/>
          <w:sz w:val="20"/>
          <w:szCs w:val="20"/>
        </w:rPr>
        <w:t>PyTest</w:t>
      </w:r>
      <w:proofErr w:type="spellEnd"/>
      <w:r w:rsidRPr="00D055A8">
        <w:rPr>
          <w:rFonts w:ascii="Times New Roman" w:hAnsi="Times New Roman" w:cs="Times New Roman"/>
          <w:color w:val="000000"/>
          <w:sz w:val="20"/>
          <w:szCs w:val="20"/>
        </w:rPr>
        <w:t>,</w:t>
      </w:r>
      <w:r w:rsidRPr="00D055A8">
        <w:rPr>
          <w:rStyle w:val="apple-converted-space"/>
          <w:rFonts w:ascii="Times New Roman" w:hAnsi="Times New Roman" w:cs="Times New Roman"/>
          <w:color w:val="000000"/>
          <w:sz w:val="20"/>
          <w:szCs w:val="20"/>
        </w:rPr>
        <w:t> </w:t>
      </w:r>
      <w:r w:rsidRPr="00D055A8">
        <w:rPr>
          <w:rStyle w:val="Strong"/>
          <w:rFonts w:ascii="Times New Roman" w:hAnsi="Times New Roman" w:cs="Times New Roman"/>
          <w:color w:val="000000"/>
          <w:sz w:val="20"/>
          <w:szCs w:val="20"/>
        </w:rPr>
        <w:t>Integration Testing</w:t>
      </w:r>
      <w:r w:rsidRPr="00D055A8">
        <w:rPr>
          <w:rFonts w:ascii="Times New Roman" w:hAnsi="Times New Roman" w:cs="Times New Roman"/>
          <w:color w:val="000000"/>
          <w:sz w:val="20"/>
          <w:szCs w:val="20"/>
        </w:rPr>
        <w:t>, and</w:t>
      </w:r>
      <w:r w:rsidRPr="00D055A8">
        <w:rPr>
          <w:rStyle w:val="apple-converted-space"/>
          <w:rFonts w:ascii="Times New Roman" w:hAnsi="Times New Roman" w:cs="Times New Roman"/>
          <w:color w:val="000000"/>
          <w:sz w:val="20"/>
          <w:szCs w:val="20"/>
        </w:rPr>
        <w:t> </w:t>
      </w:r>
      <w:r w:rsidRPr="00D055A8">
        <w:rPr>
          <w:rStyle w:val="Strong"/>
          <w:rFonts w:ascii="Times New Roman" w:hAnsi="Times New Roman" w:cs="Times New Roman"/>
          <w:color w:val="000000"/>
          <w:sz w:val="20"/>
          <w:szCs w:val="20"/>
        </w:rPr>
        <w:t>User Acceptance Testing</w:t>
      </w:r>
      <w:r w:rsidRPr="00D055A8">
        <w:rPr>
          <w:rFonts w:ascii="Times New Roman" w:hAnsi="Times New Roman" w:cs="Times New Roman"/>
          <w:color w:val="000000"/>
          <w:sz w:val="20"/>
          <w:szCs w:val="20"/>
        </w:rPr>
        <w:t>, ensuring application reliability, deployment readiness, functional accuracy, and consistent business outcomes.</w:t>
      </w:r>
    </w:p>
    <w:p w14:paraId="0CA2AB39" w14:textId="77777777" w:rsidR="00D055A8" w:rsidRPr="00D055A8" w:rsidRDefault="00D055A8" w:rsidP="00D055A8">
      <w:pPr>
        <w:numPr>
          <w:ilvl w:val="0"/>
          <w:numId w:val="30"/>
        </w:num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D055A8">
        <w:rPr>
          <w:rFonts w:ascii="Times New Roman" w:hAnsi="Times New Roman" w:cs="Times New Roman"/>
          <w:color w:val="000000"/>
          <w:sz w:val="20"/>
          <w:szCs w:val="20"/>
        </w:rPr>
        <w:t>Authored technical documentation using</w:t>
      </w:r>
      <w:r w:rsidRPr="00D055A8">
        <w:rPr>
          <w:rStyle w:val="apple-converted-space"/>
          <w:rFonts w:ascii="Times New Roman" w:hAnsi="Times New Roman" w:cs="Times New Roman"/>
          <w:color w:val="000000"/>
          <w:sz w:val="20"/>
          <w:szCs w:val="20"/>
        </w:rPr>
        <w:t> </w:t>
      </w:r>
      <w:r w:rsidRPr="00D055A8">
        <w:rPr>
          <w:rStyle w:val="Strong"/>
          <w:rFonts w:ascii="Times New Roman" w:hAnsi="Times New Roman" w:cs="Times New Roman"/>
          <w:color w:val="000000"/>
          <w:sz w:val="20"/>
          <w:szCs w:val="20"/>
        </w:rPr>
        <w:t>Confluence</w:t>
      </w:r>
      <w:r w:rsidRPr="00D055A8">
        <w:rPr>
          <w:rFonts w:ascii="Times New Roman" w:hAnsi="Times New Roman" w:cs="Times New Roman"/>
          <w:color w:val="000000"/>
          <w:sz w:val="20"/>
          <w:szCs w:val="20"/>
        </w:rPr>
        <w:t>,</w:t>
      </w:r>
      <w:r w:rsidRPr="00D055A8">
        <w:rPr>
          <w:rStyle w:val="apple-converted-space"/>
          <w:rFonts w:ascii="Times New Roman" w:hAnsi="Times New Roman" w:cs="Times New Roman"/>
          <w:color w:val="000000"/>
          <w:sz w:val="20"/>
          <w:szCs w:val="20"/>
        </w:rPr>
        <w:t> </w:t>
      </w:r>
      <w:r w:rsidRPr="00D055A8">
        <w:rPr>
          <w:rStyle w:val="Strong"/>
          <w:rFonts w:ascii="Times New Roman" w:hAnsi="Times New Roman" w:cs="Times New Roman"/>
          <w:color w:val="000000"/>
          <w:sz w:val="20"/>
          <w:szCs w:val="20"/>
        </w:rPr>
        <w:t>API Documentation</w:t>
      </w:r>
      <w:r w:rsidRPr="00D055A8">
        <w:rPr>
          <w:rFonts w:ascii="Times New Roman" w:hAnsi="Times New Roman" w:cs="Times New Roman"/>
          <w:color w:val="000000"/>
          <w:sz w:val="20"/>
          <w:szCs w:val="20"/>
        </w:rPr>
        <w:t>, and</w:t>
      </w:r>
      <w:r w:rsidRPr="00D055A8">
        <w:rPr>
          <w:rStyle w:val="apple-converted-space"/>
          <w:rFonts w:ascii="Times New Roman" w:hAnsi="Times New Roman" w:cs="Times New Roman"/>
          <w:color w:val="000000"/>
          <w:sz w:val="20"/>
          <w:szCs w:val="20"/>
        </w:rPr>
        <w:t> </w:t>
      </w:r>
      <w:r w:rsidRPr="00D055A8">
        <w:rPr>
          <w:rStyle w:val="Strong"/>
          <w:rFonts w:ascii="Times New Roman" w:hAnsi="Times New Roman" w:cs="Times New Roman"/>
          <w:color w:val="000000"/>
          <w:sz w:val="20"/>
          <w:szCs w:val="20"/>
        </w:rPr>
        <w:t>System Design Specifications</w:t>
      </w:r>
      <w:r w:rsidRPr="00D055A8">
        <w:rPr>
          <w:rFonts w:ascii="Times New Roman" w:hAnsi="Times New Roman" w:cs="Times New Roman"/>
          <w:color w:val="000000"/>
          <w:sz w:val="20"/>
          <w:szCs w:val="20"/>
        </w:rPr>
        <w:t>, supporting knowledge transfer, regulatory compliance, onboarding efficiency, and cross-functional engineering collaboration initiatives.</w:t>
      </w:r>
    </w:p>
    <w:p w14:paraId="696A1492" w14:textId="60916824" w:rsidR="00612D60" w:rsidRPr="00CC099D" w:rsidRDefault="00612D60" w:rsidP="00AE3883">
      <w:pPr>
        <w:pStyle w:val="Heading3"/>
        <w:jc w:val="both"/>
        <w:rPr>
          <w:b w:val="0"/>
          <w:bCs w:val="0"/>
          <w:color w:val="000000"/>
          <w:sz w:val="20"/>
          <w:szCs w:val="20"/>
        </w:rPr>
      </w:pPr>
      <w:r w:rsidRPr="00CC099D">
        <w:rPr>
          <w:color w:val="000000"/>
          <w:sz w:val="20"/>
          <w:szCs w:val="20"/>
        </w:rPr>
        <w:t>Environment</w:t>
      </w:r>
      <w:r w:rsidR="00AE3883" w:rsidRPr="00CC099D">
        <w:rPr>
          <w:color w:val="000000"/>
          <w:sz w:val="20"/>
          <w:szCs w:val="20"/>
        </w:rPr>
        <w:t xml:space="preserve">: </w:t>
      </w:r>
      <w:r w:rsidR="005B1297" w:rsidRPr="005B1297">
        <w:rPr>
          <w:b w:val="0"/>
          <w:bCs w:val="0"/>
          <w:color w:val="000000"/>
          <w:sz w:val="20"/>
          <w:szCs w:val="20"/>
        </w:rPr>
        <w:t xml:space="preserve">Python, Django, </w:t>
      </w:r>
      <w:proofErr w:type="spellStart"/>
      <w:r w:rsidR="005B1297" w:rsidRPr="005B1297">
        <w:rPr>
          <w:b w:val="0"/>
          <w:bCs w:val="0"/>
          <w:color w:val="000000"/>
          <w:sz w:val="20"/>
          <w:szCs w:val="20"/>
        </w:rPr>
        <w:t>FastAPI</w:t>
      </w:r>
      <w:proofErr w:type="spellEnd"/>
      <w:r w:rsidR="005B1297" w:rsidRPr="005B1297">
        <w:rPr>
          <w:b w:val="0"/>
          <w:bCs w:val="0"/>
          <w:color w:val="000000"/>
          <w:sz w:val="20"/>
          <w:szCs w:val="20"/>
        </w:rPr>
        <w:t xml:space="preserve">, React.js, Angular, TypeScript, REST APIs, Microservices Architecture, Oracle, PostgreSQL, SQL, OAuth 2.0, JWT, RBAC, Docker, Azure App Services, Azure SQL Database, Azure Active Directory, Azure DevOps, Git, CI/CD, </w:t>
      </w:r>
      <w:proofErr w:type="spellStart"/>
      <w:r w:rsidR="005B1297" w:rsidRPr="005B1297">
        <w:rPr>
          <w:b w:val="0"/>
          <w:bCs w:val="0"/>
          <w:color w:val="000000"/>
          <w:sz w:val="20"/>
          <w:szCs w:val="20"/>
        </w:rPr>
        <w:t>PyTest</w:t>
      </w:r>
      <w:proofErr w:type="spellEnd"/>
      <w:r w:rsidR="005B1297" w:rsidRPr="005B1297">
        <w:rPr>
          <w:b w:val="0"/>
          <w:bCs w:val="0"/>
          <w:color w:val="000000"/>
          <w:sz w:val="20"/>
          <w:szCs w:val="20"/>
        </w:rPr>
        <w:t>, Agile Scrum, JIRA, Linux.</w:t>
      </w:r>
    </w:p>
    <w:p w14:paraId="25A40360" w14:textId="6607316B" w:rsidR="00612D60" w:rsidRPr="00CC099D" w:rsidRDefault="00612D60" w:rsidP="00AE3883">
      <w:pPr>
        <w:pStyle w:val="NormalWeb"/>
        <w:jc w:val="both"/>
        <w:rPr>
          <w:color w:val="000000"/>
          <w:sz w:val="20"/>
          <w:szCs w:val="20"/>
        </w:rPr>
      </w:pPr>
      <w:r w:rsidRPr="00CC099D">
        <w:rPr>
          <w:b/>
          <w:bCs/>
          <w:color w:val="000000"/>
          <w:sz w:val="20"/>
          <w:szCs w:val="20"/>
        </w:rPr>
        <w:t>Costco Wholesale | Issaquah, WA</w:t>
      </w:r>
      <w:r w:rsidR="00AE3883" w:rsidRPr="00CC099D">
        <w:rPr>
          <w:b/>
          <w:bCs/>
          <w:color w:val="000000"/>
          <w:sz w:val="20"/>
          <w:szCs w:val="20"/>
        </w:rPr>
        <w:t xml:space="preserve">.                                                                                                                           </w:t>
      </w:r>
      <w:r w:rsidR="00AE3883" w:rsidRPr="00CC099D">
        <w:rPr>
          <w:rStyle w:val="Strong"/>
          <w:color w:val="000000"/>
          <w:sz w:val="20"/>
          <w:szCs w:val="20"/>
        </w:rPr>
        <w:t xml:space="preserve">Oct 2017 – Nov 2019 Role: </w:t>
      </w:r>
      <w:r w:rsidRPr="00CC099D">
        <w:rPr>
          <w:b/>
          <w:bCs/>
          <w:color w:val="000000"/>
          <w:sz w:val="20"/>
          <w:szCs w:val="20"/>
        </w:rPr>
        <w:t>Data Scien</w:t>
      </w:r>
      <w:r w:rsidR="005307F1">
        <w:rPr>
          <w:b/>
          <w:bCs/>
          <w:color w:val="000000"/>
          <w:sz w:val="20"/>
          <w:szCs w:val="20"/>
        </w:rPr>
        <w:t xml:space="preserve">ce </w:t>
      </w:r>
      <w:r w:rsidR="005307F1" w:rsidRPr="00CC099D">
        <w:rPr>
          <w:b/>
          <w:bCs/>
          <w:color w:val="000000"/>
          <w:sz w:val="20"/>
          <w:szCs w:val="20"/>
        </w:rPr>
        <w:t>Engineer</w:t>
      </w:r>
    </w:p>
    <w:p w14:paraId="202247A7" w14:textId="77777777" w:rsidR="00612D60" w:rsidRDefault="00612D60" w:rsidP="00612D60">
      <w:pPr>
        <w:pStyle w:val="Heading3"/>
        <w:jc w:val="both"/>
        <w:rPr>
          <w:color w:val="000000"/>
          <w:sz w:val="20"/>
          <w:szCs w:val="20"/>
        </w:rPr>
      </w:pPr>
      <w:r w:rsidRPr="00CC099D">
        <w:rPr>
          <w:color w:val="000000"/>
          <w:sz w:val="20"/>
          <w:szCs w:val="20"/>
        </w:rPr>
        <w:t>Responsibilities</w:t>
      </w:r>
    </w:p>
    <w:p w14:paraId="0395DAC9" w14:textId="77777777" w:rsidR="004B35AC" w:rsidRPr="004B35AC" w:rsidRDefault="004B35AC" w:rsidP="004B35AC">
      <w:pPr>
        <w:numPr>
          <w:ilvl w:val="0"/>
          <w:numId w:val="40"/>
        </w:num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B35AC">
        <w:rPr>
          <w:rFonts w:ascii="Times New Roman" w:hAnsi="Times New Roman" w:cs="Times New Roman"/>
          <w:color w:val="000000"/>
          <w:sz w:val="20"/>
          <w:szCs w:val="20"/>
        </w:rPr>
        <w:t>Developed enterprise retail analytics platform using</w:t>
      </w:r>
      <w:r w:rsidRPr="004B35AC">
        <w:rPr>
          <w:rStyle w:val="apple-converted-space"/>
          <w:rFonts w:ascii="Times New Roman" w:hAnsi="Times New Roman" w:cs="Times New Roman"/>
          <w:color w:val="000000"/>
          <w:sz w:val="20"/>
          <w:szCs w:val="20"/>
        </w:rPr>
        <w:t> </w:t>
      </w:r>
      <w:r w:rsidRPr="004B35AC">
        <w:rPr>
          <w:rStyle w:val="Strong"/>
          <w:rFonts w:ascii="Times New Roman" w:hAnsi="Times New Roman" w:cs="Times New Roman"/>
          <w:color w:val="000000"/>
          <w:sz w:val="20"/>
          <w:szCs w:val="20"/>
        </w:rPr>
        <w:t>Python</w:t>
      </w:r>
      <w:r w:rsidRPr="004B35AC">
        <w:rPr>
          <w:rFonts w:ascii="Times New Roman" w:hAnsi="Times New Roman" w:cs="Times New Roman"/>
          <w:color w:val="000000"/>
          <w:sz w:val="20"/>
          <w:szCs w:val="20"/>
        </w:rPr>
        <w:t>,</w:t>
      </w:r>
      <w:r w:rsidRPr="004B35AC">
        <w:rPr>
          <w:rStyle w:val="apple-converted-space"/>
          <w:rFonts w:ascii="Times New Roman" w:hAnsi="Times New Roman" w:cs="Times New Roman"/>
          <w:color w:val="000000"/>
          <w:sz w:val="20"/>
          <w:szCs w:val="20"/>
        </w:rPr>
        <w:t> </w:t>
      </w:r>
      <w:proofErr w:type="spellStart"/>
      <w:r w:rsidRPr="004B35AC">
        <w:rPr>
          <w:rStyle w:val="Strong"/>
          <w:rFonts w:ascii="Times New Roman" w:hAnsi="Times New Roman" w:cs="Times New Roman"/>
          <w:color w:val="000000"/>
          <w:sz w:val="20"/>
          <w:szCs w:val="20"/>
        </w:rPr>
        <w:t>PySpark</w:t>
      </w:r>
      <w:proofErr w:type="spellEnd"/>
      <w:r w:rsidRPr="004B35AC">
        <w:rPr>
          <w:rFonts w:ascii="Times New Roman" w:hAnsi="Times New Roman" w:cs="Times New Roman"/>
          <w:color w:val="000000"/>
          <w:sz w:val="20"/>
          <w:szCs w:val="20"/>
        </w:rPr>
        <w:t>, and</w:t>
      </w:r>
      <w:r w:rsidRPr="004B35AC">
        <w:rPr>
          <w:rStyle w:val="apple-converted-space"/>
          <w:rFonts w:ascii="Times New Roman" w:hAnsi="Times New Roman" w:cs="Times New Roman"/>
          <w:color w:val="000000"/>
          <w:sz w:val="20"/>
          <w:szCs w:val="20"/>
        </w:rPr>
        <w:t> </w:t>
      </w:r>
      <w:r w:rsidRPr="004B35AC">
        <w:rPr>
          <w:rStyle w:val="Strong"/>
          <w:rFonts w:ascii="Times New Roman" w:hAnsi="Times New Roman" w:cs="Times New Roman"/>
          <w:color w:val="000000"/>
          <w:sz w:val="20"/>
          <w:szCs w:val="20"/>
        </w:rPr>
        <w:t>Databricks</w:t>
      </w:r>
      <w:r w:rsidRPr="004B35AC">
        <w:rPr>
          <w:rFonts w:ascii="Times New Roman" w:hAnsi="Times New Roman" w:cs="Times New Roman"/>
          <w:color w:val="000000"/>
          <w:sz w:val="20"/>
          <w:szCs w:val="20"/>
        </w:rPr>
        <w:t>, enabling inventory forecasting, customer segmentation, merchandising optimization, and data-driven decision-making across retail operations enterprise-wide.</w:t>
      </w:r>
    </w:p>
    <w:p w14:paraId="26F7143B" w14:textId="77777777" w:rsidR="004B35AC" w:rsidRPr="004B35AC" w:rsidRDefault="004B35AC" w:rsidP="004B35AC">
      <w:pPr>
        <w:numPr>
          <w:ilvl w:val="0"/>
          <w:numId w:val="40"/>
        </w:num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B35AC">
        <w:rPr>
          <w:rFonts w:ascii="Times New Roman" w:hAnsi="Times New Roman" w:cs="Times New Roman"/>
          <w:color w:val="000000"/>
          <w:sz w:val="20"/>
          <w:szCs w:val="20"/>
        </w:rPr>
        <w:t>Designed scalable data lake architecture using</w:t>
      </w:r>
      <w:r w:rsidRPr="004B35AC">
        <w:rPr>
          <w:rStyle w:val="apple-converted-space"/>
          <w:rFonts w:ascii="Times New Roman" w:hAnsi="Times New Roman" w:cs="Times New Roman"/>
          <w:color w:val="000000"/>
          <w:sz w:val="20"/>
          <w:szCs w:val="20"/>
        </w:rPr>
        <w:t> </w:t>
      </w:r>
      <w:r w:rsidRPr="004B35AC">
        <w:rPr>
          <w:rStyle w:val="Strong"/>
          <w:rFonts w:ascii="Times New Roman" w:hAnsi="Times New Roman" w:cs="Times New Roman"/>
          <w:color w:val="000000"/>
          <w:sz w:val="20"/>
          <w:szCs w:val="20"/>
        </w:rPr>
        <w:t>Apache Spark</w:t>
      </w:r>
      <w:r w:rsidRPr="004B35AC">
        <w:rPr>
          <w:rFonts w:ascii="Times New Roman" w:hAnsi="Times New Roman" w:cs="Times New Roman"/>
          <w:color w:val="000000"/>
          <w:sz w:val="20"/>
          <w:szCs w:val="20"/>
        </w:rPr>
        <w:t>,</w:t>
      </w:r>
      <w:r w:rsidRPr="004B35AC">
        <w:rPr>
          <w:rStyle w:val="apple-converted-space"/>
          <w:rFonts w:ascii="Times New Roman" w:hAnsi="Times New Roman" w:cs="Times New Roman"/>
          <w:color w:val="000000"/>
          <w:sz w:val="20"/>
          <w:szCs w:val="20"/>
        </w:rPr>
        <w:t> </w:t>
      </w:r>
      <w:r w:rsidRPr="004B35AC">
        <w:rPr>
          <w:rStyle w:val="Strong"/>
          <w:rFonts w:ascii="Times New Roman" w:hAnsi="Times New Roman" w:cs="Times New Roman"/>
          <w:color w:val="000000"/>
          <w:sz w:val="20"/>
          <w:szCs w:val="20"/>
        </w:rPr>
        <w:t>Hadoop</w:t>
      </w:r>
      <w:r w:rsidRPr="004B35AC">
        <w:rPr>
          <w:rFonts w:ascii="Times New Roman" w:hAnsi="Times New Roman" w:cs="Times New Roman"/>
          <w:color w:val="000000"/>
          <w:sz w:val="20"/>
          <w:szCs w:val="20"/>
        </w:rPr>
        <w:t>, and</w:t>
      </w:r>
      <w:r w:rsidRPr="004B35AC">
        <w:rPr>
          <w:rStyle w:val="apple-converted-space"/>
          <w:rFonts w:ascii="Times New Roman" w:hAnsi="Times New Roman" w:cs="Times New Roman"/>
          <w:color w:val="000000"/>
          <w:sz w:val="20"/>
          <w:szCs w:val="20"/>
        </w:rPr>
        <w:t> </w:t>
      </w:r>
      <w:r w:rsidRPr="004B35AC">
        <w:rPr>
          <w:rStyle w:val="Strong"/>
          <w:rFonts w:ascii="Times New Roman" w:hAnsi="Times New Roman" w:cs="Times New Roman"/>
          <w:color w:val="000000"/>
          <w:sz w:val="20"/>
          <w:szCs w:val="20"/>
        </w:rPr>
        <w:t>Hive</w:t>
      </w:r>
      <w:r w:rsidRPr="004B35AC">
        <w:rPr>
          <w:rFonts w:ascii="Times New Roman" w:hAnsi="Times New Roman" w:cs="Times New Roman"/>
          <w:color w:val="000000"/>
          <w:sz w:val="20"/>
          <w:szCs w:val="20"/>
        </w:rPr>
        <w:t>, supporting distributed processing, supply chain visibility, large-scale analytics, and business reporting across retail environments.</w:t>
      </w:r>
    </w:p>
    <w:p w14:paraId="71CA54BC" w14:textId="77777777" w:rsidR="004B35AC" w:rsidRPr="004B35AC" w:rsidRDefault="004B35AC" w:rsidP="004B35AC">
      <w:pPr>
        <w:numPr>
          <w:ilvl w:val="0"/>
          <w:numId w:val="40"/>
        </w:num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B35AC">
        <w:rPr>
          <w:rFonts w:ascii="Times New Roman" w:hAnsi="Times New Roman" w:cs="Times New Roman"/>
          <w:color w:val="000000"/>
          <w:sz w:val="20"/>
          <w:szCs w:val="20"/>
        </w:rPr>
        <w:t>Built enterprise data ingestion pipelines using</w:t>
      </w:r>
      <w:r w:rsidRPr="004B35AC">
        <w:rPr>
          <w:rStyle w:val="apple-converted-space"/>
          <w:rFonts w:ascii="Times New Roman" w:hAnsi="Times New Roman" w:cs="Times New Roman"/>
          <w:color w:val="000000"/>
          <w:sz w:val="20"/>
          <w:szCs w:val="20"/>
        </w:rPr>
        <w:t> </w:t>
      </w:r>
      <w:r w:rsidRPr="004B35AC">
        <w:rPr>
          <w:rStyle w:val="Strong"/>
          <w:rFonts w:ascii="Times New Roman" w:hAnsi="Times New Roman" w:cs="Times New Roman"/>
          <w:color w:val="000000"/>
          <w:sz w:val="20"/>
          <w:szCs w:val="20"/>
        </w:rPr>
        <w:t>Apache Kafka</w:t>
      </w:r>
      <w:r w:rsidRPr="004B35AC">
        <w:rPr>
          <w:rFonts w:ascii="Times New Roman" w:hAnsi="Times New Roman" w:cs="Times New Roman"/>
          <w:color w:val="000000"/>
          <w:sz w:val="20"/>
          <w:szCs w:val="20"/>
        </w:rPr>
        <w:t>,</w:t>
      </w:r>
      <w:r w:rsidRPr="004B35AC">
        <w:rPr>
          <w:rStyle w:val="apple-converted-space"/>
          <w:rFonts w:ascii="Times New Roman" w:hAnsi="Times New Roman" w:cs="Times New Roman"/>
          <w:color w:val="000000"/>
          <w:sz w:val="20"/>
          <w:szCs w:val="20"/>
        </w:rPr>
        <w:t> </w:t>
      </w:r>
      <w:r w:rsidRPr="004B35AC">
        <w:rPr>
          <w:rStyle w:val="Strong"/>
          <w:rFonts w:ascii="Times New Roman" w:hAnsi="Times New Roman" w:cs="Times New Roman"/>
          <w:color w:val="000000"/>
          <w:sz w:val="20"/>
          <w:szCs w:val="20"/>
        </w:rPr>
        <w:t>REST APIs</w:t>
      </w:r>
      <w:r w:rsidRPr="004B35AC">
        <w:rPr>
          <w:rFonts w:ascii="Times New Roman" w:hAnsi="Times New Roman" w:cs="Times New Roman"/>
          <w:color w:val="000000"/>
          <w:sz w:val="20"/>
          <w:szCs w:val="20"/>
        </w:rPr>
        <w:t>, and</w:t>
      </w:r>
      <w:r w:rsidRPr="004B35AC">
        <w:rPr>
          <w:rStyle w:val="apple-converted-space"/>
          <w:rFonts w:ascii="Times New Roman" w:hAnsi="Times New Roman" w:cs="Times New Roman"/>
          <w:color w:val="000000"/>
          <w:sz w:val="20"/>
          <w:szCs w:val="20"/>
        </w:rPr>
        <w:t> </w:t>
      </w:r>
      <w:r w:rsidRPr="004B35AC">
        <w:rPr>
          <w:rStyle w:val="Strong"/>
          <w:rFonts w:ascii="Times New Roman" w:hAnsi="Times New Roman" w:cs="Times New Roman"/>
          <w:color w:val="000000"/>
          <w:sz w:val="20"/>
          <w:szCs w:val="20"/>
        </w:rPr>
        <w:t>Databricks</w:t>
      </w:r>
      <w:r w:rsidRPr="004B35AC">
        <w:rPr>
          <w:rFonts w:ascii="Times New Roman" w:hAnsi="Times New Roman" w:cs="Times New Roman"/>
          <w:color w:val="000000"/>
          <w:sz w:val="20"/>
          <w:szCs w:val="20"/>
        </w:rPr>
        <w:t>, enabling reliable acquisition of point-of-sale, inventory, ERP, and supply chain datasets across retail systems.</w:t>
      </w:r>
    </w:p>
    <w:p w14:paraId="7A219EBD" w14:textId="77777777" w:rsidR="004B35AC" w:rsidRPr="004B35AC" w:rsidRDefault="004B35AC" w:rsidP="004B35AC">
      <w:pPr>
        <w:numPr>
          <w:ilvl w:val="0"/>
          <w:numId w:val="40"/>
        </w:num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B35AC">
        <w:rPr>
          <w:rFonts w:ascii="Times New Roman" w:hAnsi="Times New Roman" w:cs="Times New Roman"/>
          <w:color w:val="000000"/>
          <w:sz w:val="20"/>
          <w:szCs w:val="20"/>
        </w:rPr>
        <w:t>Developed distributed processing workflows using</w:t>
      </w:r>
      <w:r w:rsidRPr="004B35AC">
        <w:rPr>
          <w:rStyle w:val="apple-converted-space"/>
          <w:rFonts w:ascii="Times New Roman" w:hAnsi="Times New Roman" w:cs="Times New Roman"/>
          <w:color w:val="000000"/>
          <w:sz w:val="20"/>
          <w:szCs w:val="20"/>
        </w:rPr>
        <w:t> </w:t>
      </w:r>
      <w:proofErr w:type="spellStart"/>
      <w:r w:rsidRPr="004B35AC">
        <w:rPr>
          <w:rStyle w:val="Strong"/>
          <w:rFonts w:ascii="Times New Roman" w:hAnsi="Times New Roman" w:cs="Times New Roman"/>
          <w:color w:val="000000"/>
          <w:sz w:val="20"/>
          <w:szCs w:val="20"/>
        </w:rPr>
        <w:t>PySpark</w:t>
      </w:r>
      <w:proofErr w:type="spellEnd"/>
      <w:r w:rsidRPr="004B35AC">
        <w:rPr>
          <w:rFonts w:ascii="Times New Roman" w:hAnsi="Times New Roman" w:cs="Times New Roman"/>
          <w:color w:val="000000"/>
          <w:sz w:val="20"/>
          <w:szCs w:val="20"/>
        </w:rPr>
        <w:t>,</w:t>
      </w:r>
      <w:r w:rsidRPr="004B35AC">
        <w:rPr>
          <w:rStyle w:val="apple-converted-space"/>
          <w:rFonts w:ascii="Times New Roman" w:hAnsi="Times New Roman" w:cs="Times New Roman"/>
          <w:color w:val="000000"/>
          <w:sz w:val="20"/>
          <w:szCs w:val="20"/>
        </w:rPr>
        <w:t> </w:t>
      </w:r>
      <w:r w:rsidRPr="004B35AC">
        <w:rPr>
          <w:rStyle w:val="Strong"/>
          <w:rFonts w:ascii="Times New Roman" w:hAnsi="Times New Roman" w:cs="Times New Roman"/>
          <w:color w:val="000000"/>
          <w:sz w:val="20"/>
          <w:szCs w:val="20"/>
        </w:rPr>
        <w:t>Spark SQL</w:t>
      </w:r>
      <w:r w:rsidRPr="004B35AC">
        <w:rPr>
          <w:rFonts w:ascii="Times New Roman" w:hAnsi="Times New Roman" w:cs="Times New Roman"/>
          <w:color w:val="000000"/>
          <w:sz w:val="20"/>
          <w:szCs w:val="20"/>
        </w:rPr>
        <w:t>, and</w:t>
      </w:r>
      <w:r w:rsidRPr="004B35AC">
        <w:rPr>
          <w:rStyle w:val="apple-converted-space"/>
          <w:rFonts w:ascii="Times New Roman" w:hAnsi="Times New Roman" w:cs="Times New Roman"/>
          <w:color w:val="000000"/>
          <w:sz w:val="20"/>
          <w:szCs w:val="20"/>
        </w:rPr>
        <w:t> </w:t>
      </w:r>
      <w:r w:rsidRPr="004B35AC">
        <w:rPr>
          <w:rStyle w:val="Strong"/>
          <w:rFonts w:ascii="Times New Roman" w:hAnsi="Times New Roman" w:cs="Times New Roman"/>
          <w:color w:val="000000"/>
          <w:sz w:val="20"/>
          <w:szCs w:val="20"/>
        </w:rPr>
        <w:t>Apache Airflow</w:t>
      </w:r>
      <w:r w:rsidRPr="004B35AC">
        <w:rPr>
          <w:rFonts w:ascii="Times New Roman" w:hAnsi="Times New Roman" w:cs="Times New Roman"/>
          <w:color w:val="000000"/>
          <w:sz w:val="20"/>
          <w:szCs w:val="20"/>
        </w:rPr>
        <w:t>, transforming high-volume retail datasets into analytics-ready formats supporting forecasting, reporting, and operational intelligence initiatives.</w:t>
      </w:r>
    </w:p>
    <w:p w14:paraId="76D3AED2" w14:textId="77777777" w:rsidR="004B35AC" w:rsidRPr="004B35AC" w:rsidRDefault="004B35AC" w:rsidP="004B35AC">
      <w:pPr>
        <w:numPr>
          <w:ilvl w:val="0"/>
          <w:numId w:val="40"/>
        </w:num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B35AC">
        <w:rPr>
          <w:rFonts w:ascii="Times New Roman" w:hAnsi="Times New Roman" w:cs="Times New Roman"/>
          <w:color w:val="000000"/>
          <w:sz w:val="20"/>
          <w:szCs w:val="20"/>
        </w:rPr>
        <w:lastRenderedPageBreak/>
        <w:t>Designed analytical repositories using</w:t>
      </w:r>
      <w:r w:rsidRPr="004B35AC">
        <w:rPr>
          <w:rStyle w:val="apple-converted-space"/>
          <w:rFonts w:ascii="Times New Roman" w:hAnsi="Times New Roman" w:cs="Times New Roman"/>
          <w:color w:val="000000"/>
          <w:sz w:val="20"/>
          <w:szCs w:val="20"/>
        </w:rPr>
        <w:t> </w:t>
      </w:r>
      <w:r w:rsidRPr="004B35AC">
        <w:rPr>
          <w:rStyle w:val="Strong"/>
          <w:rFonts w:ascii="Times New Roman" w:hAnsi="Times New Roman" w:cs="Times New Roman"/>
          <w:color w:val="000000"/>
          <w:sz w:val="20"/>
          <w:szCs w:val="20"/>
        </w:rPr>
        <w:t>Data Lake Architecture</w:t>
      </w:r>
      <w:r w:rsidRPr="004B35AC">
        <w:rPr>
          <w:rFonts w:ascii="Times New Roman" w:hAnsi="Times New Roman" w:cs="Times New Roman"/>
          <w:color w:val="000000"/>
          <w:sz w:val="20"/>
          <w:szCs w:val="20"/>
        </w:rPr>
        <w:t>,</w:t>
      </w:r>
      <w:r w:rsidRPr="004B35AC">
        <w:rPr>
          <w:rStyle w:val="apple-converted-space"/>
          <w:rFonts w:ascii="Times New Roman" w:hAnsi="Times New Roman" w:cs="Times New Roman"/>
          <w:color w:val="000000"/>
          <w:sz w:val="20"/>
          <w:szCs w:val="20"/>
        </w:rPr>
        <w:t> </w:t>
      </w:r>
      <w:r w:rsidRPr="004B35AC">
        <w:rPr>
          <w:rStyle w:val="Strong"/>
          <w:rFonts w:ascii="Times New Roman" w:hAnsi="Times New Roman" w:cs="Times New Roman"/>
          <w:color w:val="000000"/>
          <w:sz w:val="20"/>
          <w:szCs w:val="20"/>
        </w:rPr>
        <w:t>Star Schema</w:t>
      </w:r>
      <w:r w:rsidRPr="004B35AC">
        <w:rPr>
          <w:rFonts w:ascii="Times New Roman" w:hAnsi="Times New Roman" w:cs="Times New Roman"/>
          <w:color w:val="000000"/>
          <w:sz w:val="20"/>
          <w:szCs w:val="20"/>
        </w:rPr>
        <w:t>, and</w:t>
      </w:r>
      <w:r w:rsidRPr="004B35AC">
        <w:rPr>
          <w:rStyle w:val="apple-converted-space"/>
          <w:rFonts w:ascii="Times New Roman" w:hAnsi="Times New Roman" w:cs="Times New Roman"/>
          <w:color w:val="000000"/>
          <w:sz w:val="20"/>
          <w:szCs w:val="20"/>
        </w:rPr>
        <w:t> </w:t>
      </w:r>
      <w:r w:rsidRPr="004B35AC">
        <w:rPr>
          <w:rStyle w:val="Strong"/>
          <w:rFonts w:ascii="Times New Roman" w:hAnsi="Times New Roman" w:cs="Times New Roman"/>
          <w:color w:val="000000"/>
          <w:sz w:val="20"/>
          <w:szCs w:val="20"/>
        </w:rPr>
        <w:t>Hive</w:t>
      </w:r>
      <w:r w:rsidRPr="004B35AC">
        <w:rPr>
          <w:rFonts w:ascii="Times New Roman" w:hAnsi="Times New Roman" w:cs="Times New Roman"/>
          <w:color w:val="000000"/>
          <w:sz w:val="20"/>
          <w:szCs w:val="20"/>
        </w:rPr>
        <w:t>, enabling dimensional modeling, data governance, efficient storage, and enterprise reporting across business domains.</w:t>
      </w:r>
    </w:p>
    <w:p w14:paraId="7F3ACE81" w14:textId="77777777" w:rsidR="004B35AC" w:rsidRPr="004B35AC" w:rsidRDefault="004B35AC" w:rsidP="004B35AC">
      <w:pPr>
        <w:numPr>
          <w:ilvl w:val="0"/>
          <w:numId w:val="40"/>
        </w:num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B35AC">
        <w:rPr>
          <w:rFonts w:ascii="Times New Roman" w:hAnsi="Times New Roman" w:cs="Times New Roman"/>
          <w:color w:val="000000"/>
          <w:sz w:val="20"/>
          <w:szCs w:val="20"/>
        </w:rPr>
        <w:t>Developed customer analytics solutions using</w:t>
      </w:r>
      <w:r w:rsidRPr="004B35AC">
        <w:rPr>
          <w:rStyle w:val="apple-converted-space"/>
          <w:rFonts w:ascii="Times New Roman" w:hAnsi="Times New Roman" w:cs="Times New Roman"/>
          <w:color w:val="000000"/>
          <w:sz w:val="20"/>
          <w:szCs w:val="20"/>
        </w:rPr>
        <w:t> </w:t>
      </w:r>
      <w:r w:rsidRPr="004B35AC">
        <w:rPr>
          <w:rStyle w:val="Strong"/>
          <w:rFonts w:ascii="Times New Roman" w:hAnsi="Times New Roman" w:cs="Times New Roman"/>
          <w:color w:val="000000"/>
          <w:sz w:val="20"/>
          <w:szCs w:val="20"/>
        </w:rPr>
        <w:t>Scikit-Learn</w:t>
      </w:r>
      <w:r w:rsidRPr="004B35AC">
        <w:rPr>
          <w:rFonts w:ascii="Times New Roman" w:hAnsi="Times New Roman" w:cs="Times New Roman"/>
          <w:color w:val="000000"/>
          <w:sz w:val="20"/>
          <w:szCs w:val="20"/>
        </w:rPr>
        <w:t>,</w:t>
      </w:r>
      <w:r w:rsidRPr="004B35AC">
        <w:rPr>
          <w:rStyle w:val="apple-converted-space"/>
          <w:rFonts w:ascii="Times New Roman" w:hAnsi="Times New Roman" w:cs="Times New Roman"/>
          <w:color w:val="000000"/>
          <w:sz w:val="20"/>
          <w:szCs w:val="20"/>
        </w:rPr>
        <w:t> </w:t>
      </w:r>
      <w:r w:rsidRPr="004B35AC">
        <w:rPr>
          <w:rStyle w:val="Strong"/>
          <w:rFonts w:ascii="Times New Roman" w:hAnsi="Times New Roman" w:cs="Times New Roman"/>
          <w:color w:val="000000"/>
          <w:sz w:val="20"/>
          <w:szCs w:val="20"/>
        </w:rPr>
        <w:t>K-Means Clustering</w:t>
      </w:r>
      <w:r w:rsidRPr="004B35AC">
        <w:rPr>
          <w:rFonts w:ascii="Times New Roman" w:hAnsi="Times New Roman" w:cs="Times New Roman"/>
          <w:color w:val="000000"/>
          <w:sz w:val="20"/>
          <w:szCs w:val="20"/>
        </w:rPr>
        <w:t>, and</w:t>
      </w:r>
      <w:r w:rsidRPr="004B35AC">
        <w:rPr>
          <w:rStyle w:val="apple-converted-space"/>
          <w:rFonts w:ascii="Times New Roman" w:hAnsi="Times New Roman" w:cs="Times New Roman"/>
          <w:color w:val="000000"/>
          <w:sz w:val="20"/>
          <w:szCs w:val="20"/>
        </w:rPr>
        <w:t> </w:t>
      </w:r>
      <w:r w:rsidRPr="004B35AC">
        <w:rPr>
          <w:rStyle w:val="Strong"/>
          <w:rFonts w:ascii="Times New Roman" w:hAnsi="Times New Roman" w:cs="Times New Roman"/>
          <w:color w:val="000000"/>
          <w:sz w:val="20"/>
          <w:szCs w:val="20"/>
        </w:rPr>
        <w:t>Behavioral Analytics</w:t>
      </w:r>
      <w:r w:rsidRPr="004B35AC">
        <w:rPr>
          <w:rFonts w:ascii="Times New Roman" w:hAnsi="Times New Roman" w:cs="Times New Roman"/>
          <w:color w:val="000000"/>
          <w:sz w:val="20"/>
          <w:szCs w:val="20"/>
        </w:rPr>
        <w:t>, enabling customer segmentation, targeted marketing, merchandising strategies, and actionable consumer intelligence initiatives.</w:t>
      </w:r>
    </w:p>
    <w:p w14:paraId="0E1124C6" w14:textId="77777777" w:rsidR="004B35AC" w:rsidRPr="004B35AC" w:rsidRDefault="004B35AC" w:rsidP="004B35AC">
      <w:pPr>
        <w:numPr>
          <w:ilvl w:val="0"/>
          <w:numId w:val="40"/>
        </w:num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B35AC">
        <w:rPr>
          <w:rFonts w:ascii="Times New Roman" w:hAnsi="Times New Roman" w:cs="Times New Roman"/>
          <w:color w:val="000000"/>
          <w:sz w:val="20"/>
          <w:szCs w:val="20"/>
        </w:rPr>
        <w:t>Built forecasting models using</w:t>
      </w:r>
      <w:r w:rsidRPr="004B35AC">
        <w:rPr>
          <w:rStyle w:val="apple-converted-space"/>
          <w:rFonts w:ascii="Times New Roman" w:hAnsi="Times New Roman" w:cs="Times New Roman"/>
          <w:color w:val="000000"/>
          <w:sz w:val="20"/>
          <w:szCs w:val="20"/>
        </w:rPr>
        <w:t> </w:t>
      </w:r>
      <w:proofErr w:type="spellStart"/>
      <w:r w:rsidRPr="004B35AC">
        <w:rPr>
          <w:rStyle w:val="Strong"/>
          <w:rFonts w:ascii="Times New Roman" w:hAnsi="Times New Roman" w:cs="Times New Roman"/>
          <w:color w:val="000000"/>
          <w:sz w:val="20"/>
          <w:szCs w:val="20"/>
        </w:rPr>
        <w:t>XGBoost</w:t>
      </w:r>
      <w:proofErr w:type="spellEnd"/>
      <w:r w:rsidRPr="004B35AC">
        <w:rPr>
          <w:rFonts w:ascii="Times New Roman" w:hAnsi="Times New Roman" w:cs="Times New Roman"/>
          <w:color w:val="000000"/>
          <w:sz w:val="20"/>
          <w:szCs w:val="20"/>
        </w:rPr>
        <w:t>,</w:t>
      </w:r>
      <w:r w:rsidRPr="004B35AC">
        <w:rPr>
          <w:rStyle w:val="apple-converted-space"/>
          <w:rFonts w:ascii="Times New Roman" w:hAnsi="Times New Roman" w:cs="Times New Roman"/>
          <w:color w:val="000000"/>
          <w:sz w:val="20"/>
          <w:szCs w:val="20"/>
        </w:rPr>
        <w:t> </w:t>
      </w:r>
      <w:r w:rsidRPr="004B35AC">
        <w:rPr>
          <w:rStyle w:val="Strong"/>
          <w:rFonts w:ascii="Times New Roman" w:hAnsi="Times New Roman" w:cs="Times New Roman"/>
          <w:color w:val="000000"/>
          <w:sz w:val="20"/>
          <w:szCs w:val="20"/>
        </w:rPr>
        <w:t>Time Series Forecasting</w:t>
      </w:r>
      <w:r w:rsidRPr="004B35AC">
        <w:rPr>
          <w:rFonts w:ascii="Times New Roman" w:hAnsi="Times New Roman" w:cs="Times New Roman"/>
          <w:color w:val="000000"/>
          <w:sz w:val="20"/>
          <w:szCs w:val="20"/>
        </w:rPr>
        <w:t>, and</w:t>
      </w:r>
      <w:r w:rsidRPr="004B35AC">
        <w:rPr>
          <w:rStyle w:val="apple-converted-space"/>
          <w:rFonts w:ascii="Times New Roman" w:hAnsi="Times New Roman" w:cs="Times New Roman"/>
          <w:color w:val="000000"/>
          <w:sz w:val="20"/>
          <w:szCs w:val="20"/>
        </w:rPr>
        <w:t> </w:t>
      </w:r>
      <w:r w:rsidRPr="004B35AC">
        <w:rPr>
          <w:rStyle w:val="Strong"/>
          <w:rFonts w:ascii="Times New Roman" w:hAnsi="Times New Roman" w:cs="Times New Roman"/>
          <w:color w:val="000000"/>
          <w:sz w:val="20"/>
          <w:szCs w:val="20"/>
        </w:rPr>
        <w:t>Random Forest</w:t>
      </w:r>
      <w:r w:rsidRPr="004B35AC">
        <w:rPr>
          <w:rFonts w:ascii="Times New Roman" w:hAnsi="Times New Roman" w:cs="Times New Roman"/>
          <w:color w:val="000000"/>
          <w:sz w:val="20"/>
          <w:szCs w:val="20"/>
        </w:rPr>
        <w:t>, supporting demand prediction, inventory planning, sales analysis, and operational decision-making across retail environments.</w:t>
      </w:r>
    </w:p>
    <w:p w14:paraId="42BC87C9" w14:textId="77777777" w:rsidR="004B35AC" w:rsidRPr="004B35AC" w:rsidRDefault="004B35AC" w:rsidP="004B35AC">
      <w:pPr>
        <w:numPr>
          <w:ilvl w:val="0"/>
          <w:numId w:val="40"/>
        </w:num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B35AC">
        <w:rPr>
          <w:rFonts w:ascii="Times New Roman" w:hAnsi="Times New Roman" w:cs="Times New Roman"/>
          <w:color w:val="000000"/>
          <w:sz w:val="20"/>
          <w:szCs w:val="20"/>
        </w:rPr>
        <w:t>Developed recommendation systems using</w:t>
      </w:r>
      <w:r w:rsidRPr="004B35AC">
        <w:rPr>
          <w:rStyle w:val="apple-converted-space"/>
          <w:rFonts w:ascii="Times New Roman" w:hAnsi="Times New Roman" w:cs="Times New Roman"/>
          <w:color w:val="000000"/>
          <w:sz w:val="20"/>
          <w:szCs w:val="20"/>
        </w:rPr>
        <w:t> </w:t>
      </w:r>
      <w:r w:rsidRPr="004B35AC">
        <w:rPr>
          <w:rStyle w:val="Strong"/>
          <w:rFonts w:ascii="Times New Roman" w:hAnsi="Times New Roman" w:cs="Times New Roman"/>
          <w:color w:val="000000"/>
          <w:sz w:val="20"/>
          <w:szCs w:val="20"/>
        </w:rPr>
        <w:t>TensorFlow</w:t>
      </w:r>
      <w:r w:rsidRPr="004B35AC">
        <w:rPr>
          <w:rFonts w:ascii="Times New Roman" w:hAnsi="Times New Roman" w:cs="Times New Roman"/>
          <w:color w:val="000000"/>
          <w:sz w:val="20"/>
          <w:szCs w:val="20"/>
        </w:rPr>
        <w:t>,</w:t>
      </w:r>
      <w:r w:rsidRPr="004B35AC">
        <w:rPr>
          <w:rStyle w:val="apple-converted-space"/>
          <w:rFonts w:ascii="Times New Roman" w:hAnsi="Times New Roman" w:cs="Times New Roman"/>
          <w:color w:val="000000"/>
          <w:sz w:val="20"/>
          <w:szCs w:val="20"/>
        </w:rPr>
        <w:t> </w:t>
      </w:r>
      <w:r w:rsidRPr="004B35AC">
        <w:rPr>
          <w:rStyle w:val="Strong"/>
          <w:rFonts w:ascii="Times New Roman" w:hAnsi="Times New Roman" w:cs="Times New Roman"/>
          <w:color w:val="000000"/>
          <w:sz w:val="20"/>
          <w:szCs w:val="20"/>
        </w:rPr>
        <w:t>Collaborative Filtering</w:t>
      </w:r>
      <w:r w:rsidRPr="004B35AC">
        <w:rPr>
          <w:rFonts w:ascii="Times New Roman" w:hAnsi="Times New Roman" w:cs="Times New Roman"/>
          <w:color w:val="000000"/>
          <w:sz w:val="20"/>
          <w:szCs w:val="20"/>
        </w:rPr>
        <w:t>, and</w:t>
      </w:r>
      <w:r w:rsidRPr="004B35AC">
        <w:rPr>
          <w:rStyle w:val="apple-converted-space"/>
          <w:rFonts w:ascii="Times New Roman" w:hAnsi="Times New Roman" w:cs="Times New Roman"/>
          <w:color w:val="000000"/>
          <w:sz w:val="20"/>
          <w:szCs w:val="20"/>
        </w:rPr>
        <w:t> </w:t>
      </w:r>
      <w:r w:rsidRPr="004B35AC">
        <w:rPr>
          <w:rStyle w:val="Strong"/>
          <w:rFonts w:ascii="Times New Roman" w:hAnsi="Times New Roman" w:cs="Times New Roman"/>
          <w:color w:val="000000"/>
          <w:sz w:val="20"/>
          <w:szCs w:val="20"/>
        </w:rPr>
        <w:t>Feature Engineering</w:t>
      </w:r>
      <w:r w:rsidRPr="004B35AC">
        <w:rPr>
          <w:rFonts w:ascii="Times New Roman" w:hAnsi="Times New Roman" w:cs="Times New Roman"/>
          <w:color w:val="000000"/>
          <w:sz w:val="20"/>
          <w:szCs w:val="20"/>
        </w:rPr>
        <w:t>, improving product discovery, customer engagement, purchasing experiences, and retail intelligence across digital commerce platforms.</w:t>
      </w:r>
    </w:p>
    <w:p w14:paraId="5DD1F3C8" w14:textId="77777777" w:rsidR="004B35AC" w:rsidRPr="004B35AC" w:rsidRDefault="004B35AC" w:rsidP="004B35AC">
      <w:pPr>
        <w:numPr>
          <w:ilvl w:val="0"/>
          <w:numId w:val="40"/>
        </w:num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B35AC">
        <w:rPr>
          <w:rFonts w:ascii="Times New Roman" w:hAnsi="Times New Roman" w:cs="Times New Roman"/>
          <w:color w:val="000000"/>
          <w:sz w:val="20"/>
          <w:szCs w:val="20"/>
        </w:rPr>
        <w:t>Optimized analytical solutions using</w:t>
      </w:r>
      <w:r w:rsidRPr="004B35AC">
        <w:rPr>
          <w:rStyle w:val="apple-converted-space"/>
          <w:rFonts w:ascii="Times New Roman" w:hAnsi="Times New Roman" w:cs="Times New Roman"/>
          <w:color w:val="000000"/>
          <w:sz w:val="20"/>
          <w:szCs w:val="20"/>
        </w:rPr>
        <w:t> </w:t>
      </w:r>
      <w:r w:rsidRPr="004B35AC">
        <w:rPr>
          <w:rStyle w:val="Strong"/>
          <w:rFonts w:ascii="Times New Roman" w:hAnsi="Times New Roman" w:cs="Times New Roman"/>
          <w:color w:val="000000"/>
          <w:sz w:val="20"/>
          <w:szCs w:val="20"/>
        </w:rPr>
        <w:t>Hyperparameter Tuning</w:t>
      </w:r>
      <w:r w:rsidRPr="004B35AC">
        <w:rPr>
          <w:rFonts w:ascii="Times New Roman" w:hAnsi="Times New Roman" w:cs="Times New Roman"/>
          <w:color w:val="000000"/>
          <w:sz w:val="20"/>
          <w:szCs w:val="20"/>
        </w:rPr>
        <w:t>,</w:t>
      </w:r>
      <w:r w:rsidRPr="004B35AC">
        <w:rPr>
          <w:rStyle w:val="apple-converted-space"/>
          <w:rFonts w:ascii="Times New Roman" w:hAnsi="Times New Roman" w:cs="Times New Roman"/>
          <w:color w:val="000000"/>
          <w:sz w:val="20"/>
          <w:szCs w:val="20"/>
        </w:rPr>
        <w:t> </w:t>
      </w:r>
      <w:r w:rsidRPr="004B35AC">
        <w:rPr>
          <w:rStyle w:val="Strong"/>
          <w:rFonts w:ascii="Times New Roman" w:hAnsi="Times New Roman" w:cs="Times New Roman"/>
          <w:color w:val="000000"/>
          <w:sz w:val="20"/>
          <w:szCs w:val="20"/>
        </w:rPr>
        <w:t>Cross-Validation</w:t>
      </w:r>
      <w:r w:rsidRPr="004B35AC">
        <w:rPr>
          <w:rFonts w:ascii="Times New Roman" w:hAnsi="Times New Roman" w:cs="Times New Roman"/>
          <w:color w:val="000000"/>
          <w:sz w:val="20"/>
          <w:szCs w:val="20"/>
        </w:rPr>
        <w:t>, and</w:t>
      </w:r>
      <w:r w:rsidRPr="004B35AC">
        <w:rPr>
          <w:rStyle w:val="apple-converted-space"/>
          <w:rFonts w:ascii="Times New Roman" w:hAnsi="Times New Roman" w:cs="Times New Roman"/>
          <w:color w:val="000000"/>
          <w:sz w:val="20"/>
          <w:szCs w:val="20"/>
        </w:rPr>
        <w:t> </w:t>
      </w:r>
      <w:r w:rsidRPr="004B35AC">
        <w:rPr>
          <w:rStyle w:val="Strong"/>
          <w:rFonts w:ascii="Times New Roman" w:hAnsi="Times New Roman" w:cs="Times New Roman"/>
          <w:color w:val="000000"/>
          <w:sz w:val="20"/>
          <w:szCs w:val="20"/>
        </w:rPr>
        <w:t>Exploratory Data Analysis</w:t>
      </w:r>
      <w:r w:rsidRPr="004B35AC">
        <w:rPr>
          <w:rFonts w:ascii="Times New Roman" w:hAnsi="Times New Roman" w:cs="Times New Roman"/>
          <w:color w:val="000000"/>
          <w:sz w:val="20"/>
          <w:szCs w:val="20"/>
        </w:rPr>
        <w:t>, improving predictive accuracy, model robustness, scalability, and business value across analytics initiatives.</w:t>
      </w:r>
    </w:p>
    <w:p w14:paraId="5A8232F8" w14:textId="77777777" w:rsidR="004B35AC" w:rsidRPr="004B35AC" w:rsidRDefault="004B35AC" w:rsidP="004B35AC">
      <w:pPr>
        <w:numPr>
          <w:ilvl w:val="0"/>
          <w:numId w:val="40"/>
        </w:numPr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B35AC">
        <w:rPr>
          <w:rFonts w:ascii="Times New Roman" w:hAnsi="Times New Roman" w:cs="Times New Roman"/>
          <w:color w:val="000000"/>
          <w:sz w:val="20"/>
          <w:szCs w:val="20"/>
        </w:rPr>
        <w:t>Developed executive dashboards using</w:t>
      </w:r>
      <w:r w:rsidRPr="004B35AC">
        <w:rPr>
          <w:rStyle w:val="apple-converted-space"/>
          <w:rFonts w:ascii="Times New Roman" w:hAnsi="Times New Roman" w:cs="Times New Roman"/>
          <w:color w:val="000000"/>
          <w:sz w:val="20"/>
          <w:szCs w:val="20"/>
        </w:rPr>
        <w:t> </w:t>
      </w:r>
      <w:r w:rsidRPr="004B35AC">
        <w:rPr>
          <w:rStyle w:val="Strong"/>
          <w:rFonts w:ascii="Times New Roman" w:hAnsi="Times New Roman" w:cs="Times New Roman"/>
          <w:color w:val="000000"/>
          <w:sz w:val="20"/>
          <w:szCs w:val="20"/>
        </w:rPr>
        <w:t>Tableau</w:t>
      </w:r>
      <w:r w:rsidRPr="004B35AC">
        <w:rPr>
          <w:rFonts w:ascii="Times New Roman" w:hAnsi="Times New Roman" w:cs="Times New Roman"/>
          <w:color w:val="000000"/>
          <w:sz w:val="20"/>
          <w:szCs w:val="20"/>
        </w:rPr>
        <w:t>,</w:t>
      </w:r>
      <w:r w:rsidRPr="004B35AC">
        <w:rPr>
          <w:rStyle w:val="apple-converted-space"/>
          <w:rFonts w:ascii="Times New Roman" w:hAnsi="Times New Roman" w:cs="Times New Roman"/>
          <w:color w:val="000000"/>
          <w:sz w:val="20"/>
          <w:szCs w:val="20"/>
        </w:rPr>
        <w:t> </w:t>
      </w:r>
      <w:r w:rsidRPr="004B35AC">
        <w:rPr>
          <w:rStyle w:val="Strong"/>
          <w:rFonts w:ascii="Times New Roman" w:hAnsi="Times New Roman" w:cs="Times New Roman"/>
          <w:color w:val="000000"/>
          <w:sz w:val="20"/>
          <w:szCs w:val="20"/>
        </w:rPr>
        <w:t>Data Visualization</w:t>
      </w:r>
      <w:r w:rsidRPr="004B35AC">
        <w:rPr>
          <w:rFonts w:ascii="Times New Roman" w:hAnsi="Times New Roman" w:cs="Times New Roman"/>
          <w:color w:val="000000"/>
          <w:sz w:val="20"/>
          <w:szCs w:val="20"/>
        </w:rPr>
        <w:t>, and</w:t>
      </w:r>
      <w:r w:rsidRPr="004B35AC">
        <w:rPr>
          <w:rStyle w:val="apple-converted-space"/>
          <w:rFonts w:ascii="Times New Roman" w:hAnsi="Times New Roman" w:cs="Times New Roman"/>
          <w:color w:val="000000"/>
          <w:sz w:val="20"/>
          <w:szCs w:val="20"/>
        </w:rPr>
        <w:t> </w:t>
      </w:r>
      <w:r w:rsidRPr="004B35AC">
        <w:rPr>
          <w:rStyle w:val="Strong"/>
          <w:rFonts w:ascii="Times New Roman" w:hAnsi="Times New Roman" w:cs="Times New Roman"/>
          <w:color w:val="000000"/>
          <w:sz w:val="20"/>
          <w:szCs w:val="20"/>
        </w:rPr>
        <w:t>Business Intelligence</w:t>
      </w:r>
      <w:r w:rsidRPr="004B35AC">
        <w:rPr>
          <w:rFonts w:ascii="Times New Roman" w:hAnsi="Times New Roman" w:cs="Times New Roman"/>
          <w:color w:val="000000"/>
          <w:sz w:val="20"/>
          <w:szCs w:val="20"/>
        </w:rPr>
        <w:t>, enabling KPI monitoring, operational reporting, trend analysis, and informed decision-making across retail organizations.</w:t>
      </w:r>
    </w:p>
    <w:p w14:paraId="355B1299" w14:textId="7942FBF0" w:rsidR="00941384" w:rsidRDefault="00612D60" w:rsidP="00941384">
      <w:pPr>
        <w:pStyle w:val="Heading3"/>
        <w:jc w:val="both"/>
        <w:rPr>
          <w:color w:val="000000"/>
          <w:kern w:val="36"/>
          <w:sz w:val="20"/>
          <w:szCs w:val="20"/>
        </w:rPr>
      </w:pPr>
      <w:r w:rsidRPr="00CC099D">
        <w:rPr>
          <w:color w:val="000000"/>
          <w:sz w:val="20"/>
          <w:szCs w:val="20"/>
        </w:rPr>
        <w:t>Environment</w:t>
      </w:r>
      <w:r w:rsidR="00AE3883" w:rsidRPr="00CC099D">
        <w:rPr>
          <w:color w:val="000000"/>
          <w:sz w:val="20"/>
          <w:szCs w:val="20"/>
        </w:rPr>
        <w:t xml:space="preserve">: </w:t>
      </w:r>
      <w:r w:rsidR="005B1297" w:rsidRPr="005B1297">
        <w:rPr>
          <w:b w:val="0"/>
          <w:bCs w:val="0"/>
          <w:color w:val="000000"/>
          <w:sz w:val="20"/>
          <w:szCs w:val="20"/>
        </w:rPr>
        <w:t xml:space="preserve">Python, SQL, Databricks, </w:t>
      </w:r>
      <w:proofErr w:type="spellStart"/>
      <w:r w:rsidR="005B1297" w:rsidRPr="005B1297">
        <w:rPr>
          <w:b w:val="0"/>
          <w:bCs w:val="0"/>
          <w:color w:val="000000"/>
          <w:sz w:val="20"/>
          <w:szCs w:val="20"/>
        </w:rPr>
        <w:t>PySpark</w:t>
      </w:r>
      <w:proofErr w:type="spellEnd"/>
      <w:r w:rsidR="005B1297" w:rsidRPr="005B1297">
        <w:rPr>
          <w:b w:val="0"/>
          <w:bCs w:val="0"/>
          <w:color w:val="000000"/>
          <w:sz w:val="20"/>
          <w:szCs w:val="20"/>
        </w:rPr>
        <w:t xml:space="preserve">, Spark SQL, Apache Spark, Hadoop, Hive, Kafka, Airflow, Data Lake Architecture, Scikit-Learn, TensorFlow, </w:t>
      </w:r>
      <w:proofErr w:type="spellStart"/>
      <w:r w:rsidR="005B1297" w:rsidRPr="005B1297">
        <w:rPr>
          <w:b w:val="0"/>
          <w:bCs w:val="0"/>
          <w:color w:val="000000"/>
          <w:sz w:val="20"/>
          <w:szCs w:val="20"/>
        </w:rPr>
        <w:t>XGBoost</w:t>
      </w:r>
      <w:proofErr w:type="spellEnd"/>
      <w:r w:rsidR="005B1297" w:rsidRPr="005B1297">
        <w:rPr>
          <w:b w:val="0"/>
          <w:bCs w:val="0"/>
          <w:color w:val="000000"/>
          <w:sz w:val="20"/>
          <w:szCs w:val="20"/>
        </w:rPr>
        <w:t>, Random Forest, K-Means Clustering, Time Series Forecasting, Feature Engineering, Tableau, Business Intelligence, Agile Scrum, JIRA, Git, Linux.</w:t>
      </w:r>
    </w:p>
    <w:p w14:paraId="2A970F0E" w14:textId="35DB33B2" w:rsidR="00612D60" w:rsidRPr="00CC099D" w:rsidRDefault="00612D60" w:rsidP="00941384">
      <w:pPr>
        <w:pStyle w:val="Heading3"/>
        <w:jc w:val="both"/>
        <w:rPr>
          <w:color w:val="000000"/>
          <w:sz w:val="20"/>
          <w:szCs w:val="20"/>
        </w:rPr>
      </w:pPr>
      <w:r w:rsidRPr="00CC099D">
        <w:rPr>
          <w:color w:val="000000"/>
          <w:kern w:val="36"/>
          <w:sz w:val="20"/>
          <w:szCs w:val="20"/>
        </w:rPr>
        <w:t>Dr. Reddy's Laboratories | Hyderabad, India</w:t>
      </w:r>
      <w:r w:rsidR="00AE3883" w:rsidRPr="00CC099D">
        <w:rPr>
          <w:color w:val="000000"/>
          <w:kern w:val="36"/>
          <w:sz w:val="20"/>
          <w:szCs w:val="20"/>
        </w:rPr>
        <w:t xml:space="preserve">                                                                                                         </w:t>
      </w:r>
      <w:r w:rsidR="00AE3883" w:rsidRPr="00CC099D">
        <w:rPr>
          <w:color w:val="000000"/>
          <w:sz w:val="20"/>
          <w:szCs w:val="20"/>
        </w:rPr>
        <w:t xml:space="preserve">Aug 2015 – Sep 2017 Role: </w:t>
      </w:r>
      <w:r w:rsidRPr="00CC099D">
        <w:rPr>
          <w:color w:val="000000"/>
          <w:sz w:val="20"/>
          <w:szCs w:val="20"/>
        </w:rPr>
        <w:t>Python Developer</w:t>
      </w:r>
    </w:p>
    <w:p w14:paraId="00295944" w14:textId="77777777" w:rsidR="00612D60" w:rsidRDefault="00612D60" w:rsidP="00612D6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14:ligatures w14:val="none"/>
        </w:rPr>
      </w:pPr>
      <w:r w:rsidRPr="00CC099D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14:ligatures w14:val="none"/>
        </w:rPr>
        <w:t>Responsibilities</w:t>
      </w:r>
    </w:p>
    <w:p w14:paraId="2CFE170F" w14:textId="7A779290" w:rsidR="00941384" w:rsidRPr="00941384" w:rsidRDefault="00941384" w:rsidP="00941384">
      <w:pPr>
        <w:pStyle w:val="ListParagraph"/>
        <w:numPr>
          <w:ilvl w:val="0"/>
          <w:numId w:val="20"/>
        </w:numPr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94138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Developed manufacturing and regulatory reporting platform using </w:t>
      </w:r>
      <w:r w:rsidRPr="0094138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Python</w:t>
      </w:r>
      <w:r w:rsidRPr="0094138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 </w:t>
      </w:r>
      <w:r w:rsidRPr="0094138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Django</w:t>
      </w:r>
      <w:r w:rsidRPr="0094138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and </w:t>
      </w:r>
      <w:r w:rsidRPr="0094138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Flask</w:t>
      </w:r>
      <w:r w:rsidRPr="0094138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supporting pharmaceutical operations, compliance workflows, enterprise reporting, and production monitoring across manufacturing environments.</w:t>
      </w:r>
    </w:p>
    <w:p w14:paraId="676DC3A3" w14:textId="4DCC7E5A" w:rsidR="00941384" w:rsidRPr="00941384" w:rsidRDefault="00941384" w:rsidP="00941384">
      <w:pPr>
        <w:pStyle w:val="ListParagraph"/>
        <w:numPr>
          <w:ilvl w:val="0"/>
          <w:numId w:val="20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94138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Designed enterprise application architecture integrating </w:t>
      </w:r>
      <w:r w:rsidRPr="0094138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SAP ERP</w:t>
      </w:r>
      <w:r w:rsidRPr="0094138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 </w:t>
      </w:r>
      <w:r w:rsidRPr="0094138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MES Systems</w:t>
      </w:r>
      <w:r w:rsidRPr="0094138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and </w:t>
      </w:r>
      <w:r w:rsidRPr="0094138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LIMS Platforms</w:t>
      </w:r>
      <w:r w:rsidRPr="0094138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enabling seamless information exchange across manufacturing, laboratory, quality assurance, and reporting systems.</w:t>
      </w:r>
    </w:p>
    <w:p w14:paraId="3A3A29A2" w14:textId="191DD7F6" w:rsidR="00941384" w:rsidRPr="00941384" w:rsidRDefault="00941384" w:rsidP="00941384">
      <w:pPr>
        <w:pStyle w:val="ListParagraph"/>
        <w:numPr>
          <w:ilvl w:val="0"/>
          <w:numId w:val="20"/>
        </w:numPr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94138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Built ETL pipelines using </w:t>
      </w:r>
      <w:r w:rsidRPr="0094138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Python</w:t>
      </w:r>
      <w:r w:rsidRPr="0094138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 </w:t>
      </w:r>
      <w:r w:rsidRPr="0094138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Pandas</w:t>
      </w:r>
      <w:r w:rsidRPr="0094138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and </w:t>
      </w:r>
      <w:r w:rsidRPr="0094138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SQL</w:t>
      </w:r>
      <w:r w:rsidRPr="0094138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ingesting manufacturing, laboratory, and enterprise data from SAP, Oracle, CSV, and XML sources into reporting platforms.</w:t>
      </w:r>
    </w:p>
    <w:p w14:paraId="645C0AC9" w14:textId="20394C8A" w:rsidR="00941384" w:rsidRPr="00941384" w:rsidRDefault="00941384" w:rsidP="00941384">
      <w:pPr>
        <w:pStyle w:val="ListParagraph"/>
        <w:numPr>
          <w:ilvl w:val="0"/>
          <w:numId w:val="20"/>
        </w:numPr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94138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Developed data transformation frameworks using </w:t>
      </w:r>
      <w:r w:rsidRPr="0094138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NumPy</w:t>
      </w:r>
      <w:r w:rsidRPr="0094138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 </w:t>
      </w:r>
      <w:r w:rsidRPr="0094138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Pandas</w:t>
      </w:r>
      <w:r w:rsidRPr="0094138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and </w:t>
      </w:r>
      <w:r w:rsidRPr="0094138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Python OOP</w:t>
      </w:r>
      <w:r w:rsidRPr="0094138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enabling data cleansing, standardization, enrichment, and preparation for manufacturing analytics and compliance reporting.</w:t>
      </w:r>
    </w:p>
    <w:p w14:paraId="5F520975" w14:textId="0FC7965E" w:rsidR="00941384" w:rsidRPr="00941384" w:rsidRDefault="00941384" w:rsidP="00941384">
      <w:pPr>
        <w:pStyle w:val="ListParagraph"/>
        <w:numPr>
          <w:ilvl w:val="0"/>
          <w:numId w:val="20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94138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Designed relational database solutions using </w:t>
      </w:r>
      <w:r w:rsidRPr="0094138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Oracle</w:t>
      </w:r>
      <w:r w:rsidRPr="0094138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 </w:t>
      </w:r>
      <w:r w:rsidRPr="0094138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PostgreSQL</w:t>
      </w:r>
      <w:r w:rsidRPr="0094138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and </w:t>
      </w:r>
      <w:r w:rsidRPr="0094138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PL/SQL</w:t>
      </w:r>
      <w:r w:rsidRPr="0094138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supporting optimized schema design, stored procedures, transactional processing, and enterprise reporting workloads efficiently.</w:t>
      </w:r>
    </w:p>
    <w:p w14:paraId="6C5B6FD6" w14:textId="75DBC4B2" w:rsidR="00941384" w:rsidRPr="00941384" w:rsidRDefault="00941384" w:rsidP="00941384">
      <w:pPr>
        <w:pStyle w:val="ListParagraph"/>
        <w:numPr>
          <w:ilvl w:val="0"/>
          <w:numId w:val="20"/>
        </w:numPr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94138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Built ETL pipelines using </w:t>
      </w:r>
      <w:r w:rsidRPr="0094138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Python</w:t>
      </w:r>
      <w:r w:rsidRPr="0094138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 </w:t>
      </w:r>
      <w:r w:rsidRPr="0094138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Pandas</w:t>
      </w:r>
      <w:r w:rsidRPr="0094138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and </w:t>
      </w:r>
      <w:r w:rsidRPr="0094138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SQL</w:t>
      </w:r>
      <w:r w:rsidRPr="0094138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ingesting manufacturing, laboratory, and enterprise data from SAP, Oracle, CSV, and XML sources into reporting platforms.</w:t>
      </w:r>
    </w:p>
    <w:p w14:paraId="0ADE518B" w14:textId="53D10AC0" w:rsidR="00941384" w:rsidRPr="00941384" w:rsidRDefault="00941384" w:rsidP="00941384">
      <w:pPr>
        <w:pStyle w:val="ListParagraph"/>
        <w:numPr>
          <w:ilvl w:val="0"/>
          <w:numId w:val="20"/>
        </w:numPr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94138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Developed data transformation frameworks using </w:t>
      </w:r>
      <w:r w:rsidRPr="0094138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NumPy</w:t>
      </w:r>
      <w:r w:rsidRPr="0094138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 </w:t>
      </w:r>
      <w:r w:rsidRPr="0094138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Pandas</w:t>
      </w:r>
      <w:r w:rsidRPr="0094138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and </w:t>
      </w:r>
      <w:r w:rsidRPr="0094138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Python OOP</w:t>
      </w:r>
      <w:r w:rsidRPr="0094138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enabling data cleansing, standardization, enrichment, and preparation for manufacturing analytics and compliance reporting.</w:t>
      </w:r>
    </w:p>
    <w:p w14:paraId="34E047B7" w14:textId="497AEBE2" w:rsidR="00941384" w:rsidRPr="00941384" w:rsidRDefault="00941384" w:rsidP="00941384">
      <w:pPr>
        <w:pStyle w:val="ListParagraph"/>
        <w:numPr>
          <w:ilvl w:val="0"/>
          <w:numId w:val="20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94138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Designed relational database solutions using </w:t>
      </w:r>
      <w:r w:rsidRPr="0094138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Oracle</w:t>
      </w:r>
      <w:r w:rsidRPr="0094138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 </w:t>
      </w:r>
      <w:r w:rsidRPr="0094138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PostgreSQL</w:t>
      </w:r>
      <w:r w:rsidRPr="0094138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and </w:t>
      </w:r>
      <w:r w:rsidRPr="0094138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PL/SQL</w:t>
      </w:r>
      <w:r w:rsidRPr="0094138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supporting optimized schema design, stored procedures, transactional processing, and enterprise reporting workloads efficiently.</w:t>
      </w:r>
    </w:p>
    <w:p w14:paraId="1D8E0213" w14:textId="3E35BEDE" w:rsidR="00941384" w:rsidRPr="00941384" w:rsidRDefault="00941384" w:rsidP="00941384">
      <w:pPr>
        <w:pStyle w:val="ListParagraph"/>
        <w:numPr>
          <w:ilvl w:val="0"/>
          <w:numId w:val="20"/>
        </w:numPr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94138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Optimized database performance using </w:t>
      </w:r>
      <w:r w:rsidRPr="0094138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SQL Query Tuning</w:t>
      </w:r>
      <w:r w:rsidRPr="0094138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 </w:t>
      </w:r>
      <w:r w:rsidRPr="0094138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Indexing Strategies</w:t>
      </w:r>
      <w:r w:rsidRPr="0094138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and </w:t>
      </w:r>
      <w:r w:rsidRPr="0094138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PL/SQL Procedures</w:t>
      </w:r>
      <w:r w:rsidRPr="0094138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improving application responsiveness, reporting efficiency, transaction processing, and scalability across enterprise systems.</w:t>
      </w:r>
    </w:p>
    <w:p w14:paraId="107524EC" w14:textId="2E995662" w:rsidR="00941384" w:rsidRPr="00941384" w:rsidRDefault="00941384" w:rsidP="00941384">
      <w:pPr>
        <w:pStyle w:val="ListParagraph"/>
        <w:numPr>
          <w:ilvl w:val="0"/>
          <w:numId w:val="20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 w:rsidRPr="0094138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Developed automation workflows using </w:t>
      </w:r>
      <w:r w:rsidRPr="0094138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Linux</w:t>
      </w:r>
      <w:r w:rsidRPr="0094138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 </w:t>
      </w:r>
      <w:r w:rsidRPr="0094138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Shell Scripting</w:t>
      </w:r>
      <w:r w:rsidRPr="0094138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and </w:t>
      </w:r>
      <w:r w:rsidRPr="0094138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Cron Jobs</w:t>
      </w:r>
      <w:r w:rsidRPr="0094138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 enabling scheduled batch processing, report generation, operational efficiency, and reliable execution of manufacturing data pipelines.</w:t>
      </w:r>
    </w:p>
    <w:p w14:paraId="7C866CF7" w14:textId="3EF2EC41" w:rsidR="00612D60" w:rsidRPr="00CC099D" w:rsidRDefault="00612D60" w:rsidP="00941384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</w:pPr>
      <w:r w:rsidRPr="00CC099D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14:ligatures w14:val="none"/>
        </w:rPr>
        <w:t>Environment</w:t>
      </w:r>
      <w:r w:rsidR="00AE3883" w:rsidRPr="00CC099D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14:ligatures w14:val="none"/>
        </w:rPr>
        <w:t xml:space="preserve">: </w:t>
      </w:r>
      <w:r w:rsidR="005B1297" w:rsidRPr="005B1297">
        <w:rPr>
          <w:rFonts w:ascii="Times New Roman" w:hAnsi="Times New Roman" w:cs="Times New Roman"/>
          <w:color w:val="000000"/>
          <w:sz w:val="20"/>
          <w:szCs w:val="20"/>
        </w:rPr>
        <w:t>Python, Django, Flask, REST APIs, Oracle, PostgreSQL, SQL, PL/SQL, Pandas, ETL Pipelines, SAP ERP, MES, LIMS, Regulatory Reporting, Audit Trails, Linux, Shell Scripting, Cron Jobs, Git, Agile Scrum.</w:t>
      </w:r>
    </w:p>
    <w:p w14:paraId="4C0F293B" w14:textId="77777777" w:rsidR="00767112" w:rsidRPr="00CC099D" w:rsidRDefault="00075EA4" w:rsidP="00767112">
      <w:pPr>
        <w:pStyle w:val="NormalWeb"/>
        <w:jc w:val="both"/>
        <w:rPr>
          <w:sz w:val="20"/>
          <w:szCs w:val="20"/>
        </w:rPr>
      </w:pPr>
      <w:r w:rsidRPr="00CC099D">
        <w:rPr>
          <w:b/>
          <w:bCs/>
          <w:sz w:val="20"/>
          <w:szCs w:val="20"/>
        </w:rPr>
        <w:t>Education:</w:t>
      </w:r>
      <w:r w:rsidRPr="00CC099D">
        <w:rPr>
          <w:sz w:val="20"/>
          <w:szCs w:val="20"/>
        </w:rPr>
        <w:t xml:space="preserve">  </w:t>
      </w:r>
    </w:p>
    <w:p w14:paraId="7CAD8CAE" w14:textId="77777777" w:rsidR="00767112" w:rsidRPr="00CC099D" w:rsidRDefault="00075EA4" w:rsidP="00767112">
      <w:pPr>
        <w:pStyle w:val="NormalWeb"/>
        <w:jc w:val="both"/>
        <w:rPr>
          <w:b/>
          <w:bCs/>
          <w:sz w:val="20"/>
          <w:szCs w:val="20"/>
        </w:rPr>
      </w:pPr>
      <w:r w:rsidRPr="00CC099D">
        <w:rPr>
          <w:b/>
          <w:bCs/>
          <w:sz w:val="20"/>
          <w:szCs w:val="20"/>
        </w:rPr>
        <w:t>Lovely Professional University | India</w:t>
      </w:r>
    </w:p>
    <w:p w14:paraId="28FADDA8" w14:textId="77777777" w:rsidR="00075EA4" w:rsidRPr="00CC099D" w:rsidRDefault="00075EA4" w:rsidP="00767112">
      <w:pPr>
        <w:pStyle w:val="NormalWeb"/>
        <w:jc w:val="both"/>
        <w:rPr>
          <w:b/>
          <w:bCs/>
          <w:sz w:val="20"/>
          <w:szCs w:val="20"/>
        </w:rPr>
      </w:pPr>
      <w:r w:rsidRPr="00CC099D">
        <w:rPr>
          <w:b/>
          <w:bCs/>
          <w:sz w:val="20"/>
          <w:szCs w:val="20"/>
        </w:rPr>
        <w:t>Computer Science Engineering, Bachelor’s</w:t>
      </w:r>
      <w:r w:rsidRPr="00CC099D">
        <w:rPr>
          <w:b/>
          <w:bCs/>
          <w:sz w:val="20"/>
          <w:szCs w:val="20"/>
        </w:rPr>
        <w:tab/>
      </w:r>
      <w:r w:rsidRPr="00CC099D">
        <w:rPr>
          <w:b/>
          <w:bCs/>
          <w:sz w:val="20"/>
          <w:szCs w:val="20"/>
        </w:rPr>
        <w:tab/>
      </w:r>
      <w:r w:rsidRPr="00CC099D">
        <w:rPr>
          <w:b/>
          <w:bCs/>
          <w:sz w:val="20"/>
          <w:szCs w:val="20"/>
        </w:rPr>
        <w:tab/>
      </w:r>
      <w:r w:rsidRPr="00CC099D">
        <w:rPr>
          <w:b/>
          <w:bCs/>
          <w:sz w:val="20"/>
          <w:szCs w:val="20"/>
        </w:rPr>
        <w:tab/>
      </w:r>
      <w:r w:rsidRPr="00CC099D">
        <w:rPr>
          <w:b/>
          <w:bCs/>
          <w:sz w:val="20"/>
          <w:szCs w:val="20"/>
        </w:rPr>
        <w:tab/>
      </w:r>
      <w:r w:rsidRPr="00CC099D">
        <w:rPr>
          <w:b/>
          <w:bCs/>
          <w:sz w:val="20"/>
          <w:szCs w:val="20"/>
        </w:rPr>
        <w:tab/>
      </w:r>
    </w:p>
    <w:p w14:paraId="3B1645D5" w14:textId="77777777" w:rsidR="00075EA4" w:rsidRPr="00CC099D" w:rsidRDefault="00075EA4" w:rsidP="00AE3883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14:ligatures w14:val="none"/>
        </w:rPr>
      </w:pPr>
    </w:p>
    <w:p w14:paraId="6081C103" w14:textId="77777777" w:rsidR="00526413" w:rsidRPr="00CC099D" w:rsidRDefault="00526413" w:rsidP="00612D60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526413" w:rsidRPr="00CC099D" w:rsidSect="00AE388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86C85"/>
    <w:multiLevelType w:val="hybridMultilevel"/>
    <w:tmpl w:val="E1AE550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961BB9"/>
    <w:multiLevelType w:val="hybridMultilevel"/>
    <w:tmpl w:val="81262EB2"/>
    <w:lvl w:ilvl="0" w:tplc="3FDC62E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C20DA5"/>
    <w:multiLevelType w:val="multilevel"/>
    <w:tmpl w:val="5EB24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3E3C1B"/>
    <w:multiLevelType w:val="hybridMultilevel"/>
    <w:tmpl w:val="2F1499E8"/>
    <w:lvl w:ilvl="0" w:tplc="3FDC62E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A105B7"/>
    <w:multiLevelType w:val="hybridMultilevel"/>
    <w:tmpl w:val="D71267DC"/>
    <w:lvl w:ilvl="0" w:tplc="3FDC62E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BB3E62"/>
    <w:multiLevelType w:val="multilevel"/>
    <w:tmpl w:val="D5E07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A26DEC"/>
    <w:multiLevelType w:val="hybridMultilevel"/>
    <w:tmpl w:val="A53686BE"/>
    <w:lvl w:ilvl="0" w:tplc="3FDC62E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730E35"/>
    <w:multiLevelType w:val="multilevel"/>
    <w:tmpl w:val="8F5E8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E945867"/>
    <w:multiLevelType w:val="hybridMultilevel"/>
    <w:tmpl w:val="692AEC52"/>
    <w:lvl w:ilvl="0" w:tplc="3FDC62E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E9170B"/>
    <w:multiLevelType w:val="multilevel"/>
    <w:tmpl w:val="62DC2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E826429"/>
    <w:multiLevelType w:val="multilevel"/>
    <w:tmpl w:val="6F8CC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16D7275"/>
    <w:multiLevelType w:val="hybridMultilevel"/>
    <w:tmpl w:val="8794DD7E"/>
    <w:lvl w:ilvl="0" w:tplc="3FDC62E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FC12DA"/>
    <w:multiLevelType w:val="hybridMultilevel"/>
    <w:tmpl w:val="BD3E848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56A74E4"/>
    <w:multiLevelType w:val="multilevel"/>
    <w:tmpl w:val="4BC64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65051D1"/>
    <w:multiLevelType w:val="hybridMultilevel"/>
    <w:tmpl w:val="173C9826"/>
    <w:lvl w:ilvl="0" w:tplc="3FDC62E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7705DD"/>
    <w:multiLevelType w:val="multilevel"/>
    <w:tmpl w:val="5B6A4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801470A"/>
    <w:multiLevelType w:val="hybridMultilevel"/>
    <w:tmpl w:val="383A5E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D32317"/>
    <w:multiLevelType w:val="hybridMultilevel"/>
    <w:tmpl w:val="A41AE362"/>
    <w:lvl w:ilvl="0" w:tplc="3FDC62E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121020"/>
    <w:multiLevelType w:val="hybridMultilevel"/>
    <w:tmpl w:val="C1F2F4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1570A4"/>
    <w:multiLevelType w:val="multilevel"/>
    <w:tmpl w:val="45308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ADA73C4"/>
    <w:multiLevelType w:val="hybridMultilevel"/>
    <w:tmpl w:val="CE8A38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F0328C"/>
    <w:multiLevelType w:val="hybridMultilevel"/>
    <w:tmpl w:val="B464EA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9A0E88"/>
    <w:multiLevelType w:val="hybridMultilevel"/>
    <w:tmpl w:val="3E3CF936"/>
    <w:lvl w:ilvl="0" w:tplc="3FDC62E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BE6253"/>
    <w:multiLevelType w:val="hybridMultilevel"/>
    <w:tmpl w:val="C43CB9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F82B9A"/>
    <w:multiLevelType w:val="hybridMultilevel"/>
    <w:tmpl w:val="402A0D96"/>
    <w:lvl w:ilvl="0" w:tplc="3FDC62E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691FD8"/>
    <w:multiLevelType w:val="hybridMultilevel"/>
    <w:tmpl w:val="11402BB2"/>
    <w:lvl w:ilvl="0" w:tplc="E86C0F18"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2F7F28"/>
    <w:multiLevelType w:val="hybridMultilevel"/>
    <w:tmpl w:val="FE6AB1A6"/>
    <w:lvl w:ilvl="0" w:tplc="3FDC62E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F16B78"/>
    <w:multiLevelType w:val="hybridMultilevel"/>
    <w:tmpl w:val="6B9A859E"/>
    <w:lvl w:ilvl="0" w:tplc="A4C254AA">
      <w:numFmt w:val="bullet"/>
      <w:lvlText w:val="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FC56D02"/>
    <w:multiLevelType w:val="hybridMultilevel"/>
    <w:tmpl w:val="E8F6DDB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10B5D5C"/>
    <w:multiLevelType w:val="hybridMultilevel"/>
    <w:tmpl w:val="BB8EAAC4"/>
    <w:lvl w:ilvl="0" w:tplc="3FDC62E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6C7E2A"/>
    <w:multiLevelType w:val="hybridMultilevel"/>
    <w:tmpl w:val="84C28ABE"/>
    <w:lvl w:ilvl="0" w:tplc="A4C254AA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854CD1"/>
    <w:multiLevelType w:val="hybridMultilevel"/>
    <w:tmpl w:val="5B4A842E"/>
    <w:lvl w:ilvl="0" w:tplc="3FDC62E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947BC6"/>
    <w:multiLevelType w:val="hybridMultilevel"/>
    <w:tmpl w:val="57CEE8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DE02D80"/>
    <w:multiLevelType w:val="hybridMultilevel"/>
    <w:tmpl w:val="A664E1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932AEB"/>
    <w:multiLevelType w:val="hybridMultilevel"/>
    <w:tmpl w:val="58F410D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4FC5E6B"/>
    <w:multiLevelType w:val="hybridMultilevel"/>
    <w:tmpl w:val="F34091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A347DB"/>
    <w:multiLevelType w:val="hybridMultilevel"/>
    <w:tmpl w:val="48983B4A"/>
    <w:lvl w:ilvl="0" w:tplc="3FDC62E8"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E223CC"/>
    <w:multiLevelType w:val="hybridMultilevel"/>
    <w:tmpl w:val="FC283A10"/>
    <w:lvl w:ilvl="0" w:tplc="3FDC62E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062BE1"/>
    <w:multiLevelType w:val="hybridMultilevel"/>
    <w:tmpl w:val="014894AE"/>
    <w:lvl w:ilvl="0" w:tplc="3FDC62E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4F0CDD"/>
    <w:multiLevelType w:val="multilevel"/>
    <w:tmpl w:val="49E43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6D92228"/>
    <w:multiLevelType w:val="hybridMultilevel"/>
    <w:tmpl w:val="7BA88118"/>
    <w:lvl w:ilvl="0" w:tplc="3FDC62E8"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6A6B12"/>
    <w:multiLevelType w:val="multilevel"/>
    <w:tmpl w:val="B8BA5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58857067">
    <w:abstractNumId w:val="37"/>
  </w:num>
  <w:num w:numId="2" w16cid:durableId="1770346102">
    <w:abstractNumId w:val="40"/>
  </w:num>
  <w:num w:numId="3" w16cid:durableId="1796874440">
    <w:abstractNumId w:val="29"/>
  </w:num>
  <w:num w:numId="4" w16cid:durableId="757869515">
    <w:abstractNumId w:val="22"/>
  </w:num>
  <w:num w:numId="5" w16cid:durableId="506482816">
    <w:abstractNumId w:val="4"/>
  </w:num>
  <w:num w:numId="6" w16cid:durableId="159584614">
    <w:abstractNumId w:val="17"/>
  </w:num>
  <w:num w:numId="7" w16cid:durableId="1324819715">
    <w:abstractNumId w:val="8"/>
  </w:num>
  <w:num w:numId="8" w16cid:durableId="1949854724">
    <w:abstractNumId w:val="24"/>
  </w:num>
  <w:num w:numId="9" w16cid:durableId="768353185">
    <w:abstractNumId w:val="6"/>
  </w:num>
  <w:num w:numId="10" w16cid:durableId="1610968156">
    <w:abstractNumId w:val="36"/>
  </w:num>
  <w:num w:numId="11" w16cid:durableId="720790460">
    <w:abstractNumId w:val="38"/>
  </w:num>
  <w:num w:numId="12" w16cid:durableId="202862366">
    <w:abstractNumId w:val="11"/>
  </w:num>
  <w:num w:numId="13" w16cid:durableId="838229238">
    <w:abstractNumId w:val="1"/>
  </w:num>
  <w:num w:numId="14" w16cid:durableId="914431659">
    <w:abstractNumId w:val="26"/>
  </w:num>
  <w:num w:numId="15" w16cid:durableId="1446341294">
    <w:abstractNumId w:val="31"/>
  </w:num>
  <w:num w:numId="16" w16cid:durableId="166602652">
    <w:abstractNumId w:val="14"/>
  </w:num>
  <w:num w:numId="17" w16cid:durableId="1516380819">
    <w:abstractNumId w:val="3"/>
  </w:num>
  <w:num w:numId="18" w16cid:durableId="83307660">
    <w:abstractNumId w:val="39"/>
  </w:num>
  <w:num w:numId="19" w16cid:durableId="106434755">
    <w:abstractNumId w:val="18"/>
  </w:num>
  <w:num w:numId="20" w16cid:durableId="1806507378">
    <w:abstractNumId w:val="34"/>
  </w:num>
  <w:num w:numId="21" w16cid:durableId="1742167992">
    <w:abstractNumId w:val="35"/>
  </w:num>
  <w:num w:numId="22" w16cid:durableId="2126538463">
    <w:abstractNumId w:val="20"/>
  </w:num>
  <w:num w:numId="23" w16cid:durableId="107743758">
    <w:abstractNumId w:val="33"/>
  </w:num>
  <w:num w:numId="24" w16cid:durableId="1358123795">
    <w:abstractNumId w:val="21"/>
  </w:num>
  <w:num w:numId="25" w16cid:durableId="1796286707">
    <w:abstractNumId w:val="5"/>
  </w:num>
  <w:num w:numId="26" w16cid:durableId="1409423471">
    <w:abstractNumId w:val="10"/>
  </w:num>
  <w:num w:numId="27" w16cid:durableId="2068070318">
    <w:abstractNumId w:val="2"/>
  </w:num>
  <w:num w:numId="28" w16cid:durableId="121194540">
    <w:abstractNumId w:val="9"/>
  </w:num>
  <w:num w:numId="29" w16cid:durableId="401102835">
    <w:abstractNumId w:val="41"/>
  </w:num>
  <w:num w:numId="30" w16cid:durableId="1939557595">
    <w:abstractNumId w:val="12"/>
  </w:num>
  <w:num w:numId="31" w16cid:durableId="1426806073">
    <w:abstractNumId w:val="23"/>
  </w:num>
  <w:num w:numId="32" w16cid:durableId="805587317">
    <w:abstractNumId w:val="30"/>
  </w:num>
  <w:num w:numId="33" w16cid:durableId="1836603940">
    <w:abstractNumId w:val="27"/>
  </w:num>
  <w:num w:numId="34" w16cid:durableId="724571666">
    <w:abstractNumId w:val="28"/>
  </w:num>
  <w:num w:numId="35" w16cid:durableId="1343554318">
    <w:abstractNumId w:val="32"/>
  </w:num>
  <w:num w:numId="36" w16cid:durableId="1100763219">
    <w:abstractNumId w:val="15"/>
  </w:num>
  <w:num w:numId="37" w16cid:durableId="1458913861">
    <w:abstractNumId w:val="19"/>
  </w:num>
  <w:num w:numId="38" w16cid:durableId="728576037">
    <w:abstractNumId w:val="7"/>
  </w:num>
  <w:num w:numId="39" w16cid:durableId="178282284">
    <w:abstractNumId w:val="13"/>
  </w:num>
  <w:num w:numId="40" w16cid:durableId="1507869089">
    <w:abstractNumId w:val="0"/>
  </w:num>
  <w:num w:numId="41" w16cid:durableId="1840736083">
    <w:abstractNumId w:val="16"/>
  </w:num>
  <w:num w:numId="42" w16cid:durableId="47375981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D60"/>
    <w:rsid w:val="00006DFF"/>
    <w:rsid w:val="00011883"/>
    <w:rsid w:val="00075EA4"/>
    <w:rsid w:val="002A1E84"/>
    <w:rsid w:val="00311569"/>
    <w:rsid w:val="003C7245"/>
    <w:rsid w:val="00470B9D"/>
    <w:rsid w:val="004B35AC"/>
    <w:rsid w:val="00502AAA"/>
    <w:rsid w:val="00507DCF"/>
    <w:rsid w:val="00526413"/>
    <w:rsid w:val="005307F1"/>
    <w:rsid w:val="0055359F"/>
    <w:rsid w:val="0056528A"/>
    <w:rsid w:val="005669D7"/>
    <w:rsid w:val="00580AC4"/>
    <w:rsid w:val="00581398"/>
    <w:rsid w:val="0058771A"/>
    <w:rsid w:val="005B1297"/>
    <w:rsid w:val="00611A95"/>
    <w:rsid w:val="00612D60"/>
    <w:rsid w:val="006578D0"/>
    <w:rsid w:val="00664CCD"/>
    <w:rsid w:val="006A34A8"/>
    <w:rsid w:val="00767112"/>
    <w:rsid w:val="00941384"/>
    <w:rsid w:val="009449CF"/>
    <w:rsid w:val="00946E7A"/>
    <w:rsid w:val="009B7428"/>
    <w:rsid w:val="00A80499"/>
    <w:rsid w:val="00A8109C"/>
    <w:rsid w:val="00AE3883"/>
    <w:rsid w:val="00AF4086"/>
    <w:rsid w:val="00B22F98"/>
    <w:rsid w:val="00B6207B"/>
    <w:rsid w:val="00C12397"/>
    <w:rsid w:val="00C5571E"/>
    <w:rsid w:val="00CC099D"/>
    <w:rsid w:val="00D055A8"/>
    <w:rsid w:val="00FB581F"/>
    <w:rsid w:val="00FF1A8C"/>
    <w:rsid w:val="00FF1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DD8150"/>
  <w15:chartTrackingRefBased/>
  <w15:docId w15:val="{165EAF8C-BBED-8447-9888-D278B28B1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12D60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35A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612D60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2D60"/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612D60"/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paragraph" w:styleId="NormalWeb">
    <w:name w:val="Normal (Web)"/>
    <w:basedOn w:val="Normal"/>
    <w:uiPriority w:val="99"/>
    <w:unhideWhenUsed/>
    <w:rsid w:val="00612D60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612D60"/>
    <w:rPr>
      <w:b/>
      <w:bCs/>
    </w:rPr>
  </w:style>
  <w:style w:type="paragraph" w:styleId="NoSpacing">
    <w:name w:val="No Spacing"/>
    <w:uiPriority w:val="1"/>
    <w:qFormat/>
    <w:rsid w:val="00612D60"/>
  </w:style>
  <w:style w:type="paragraph" w:styleId="ListParagraph">
    <w:name w:val="List Paragraph"/>
    <w:basedOn w:val="Normal"/>
    <w:uiPriority w:val="34"/>
    <w:qFormat/>
    <w:rsid w:val="00AE388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F1B5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F1B5E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6578D0"/>
  </w:style>
  <w:style w:type="paragraph" w:customStyle="1" w:styleId="isselectedend">
    <w:name w:val="isselectedend"/>
    <w:basedOn w:val="Normal"/>
    <w:rsid w:val="006A34A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35A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FollowedHyperlink">
    <w:name w:val="FollowedHyperlink"/>
    <w:basedOn w:val="DefaultParagraphFont"/>
    <w:uiPriority w:val="99"/>
    <w:semiHidden/>
    <w:unhideWhenUsed/>
    <w:rsid w:val="00611A9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3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8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8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5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1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8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4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6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30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970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5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4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3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0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8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75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31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58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8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7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inkedin.com/in/rohith-kandakatla-04485a196" TargetMode="External"/><Relationship Id="rId5" Type="http://schemas.openxmlformats.org/officeDocument/2006/relationships/hyperlink" Target="mailto:rohithreddy3688@outlook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5</Pages>
  <Words>3785</Words>
  <Characters>21581</Characters>
  <Application>Microsoft Office Word</Application>
  <DocSecurity>0</DocSecurity>
  <Lines>179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Kandakatla, Rohith Reddy - 01</dc:creator>
  <cp:keywords/>
  <dc:description/>
  <cp:lastModifiedBy>Kandakatla, Rohith Reddy - 01</cp:lastModifiedBy>
  <cp:revision>7</cp:revision>
  <dcterms:created xsi:type="dcterms:W3CDTF">2026-06-19T14:13:00Z</dcterms:created>
  <dcterms:modified xsi:type="dcterms:W3CDTF">2026-06-22T12:40:00Z</dcterms:modified>
</cp:coreProperties>
</file>